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E9AC6E" w14:textId="77777777" w:rsidR="002878E6" w:rsidRDefault="002878E6" w:rsidP="0074701A">
      <w:pPr>
        <w:jc w:val="center"/>
        <w:rPr>
          <w:b/>
        </w:rPr>
      </w:pPr>
    </w:p>
    <w:p w14:paraId="5E88DE50" w14:textId="77777777" w:rsidR="00333E48" w:rsidRPr="0074701A" w:rsidRDefault="00333E48" w:rsidP="0074701A">
      <w:pPr>
        <w:jc w:val="center"/>
        <w:rPr>
          <w:b/>
        </w:rPr>
      </w:pPr>
      <w:r w:rsidRPr="0074701A">
        <w:rPr>
          <w:b/>
        </w:rPr>
        <w:t>ARMY ELITE SPORT PROGRAMME (AESP)</w:t>
      </w:r>
    </w:p>
    <w:p w14:paraId="43C5818C" w14:textId="77777777" w:rsidR="00333E48" w:rsidRPr="0074701A" w:rsidRDefault="00333E48" w:rsidP="0074701A">
      <w:pPr>
        <w:jc w:val="center"/>
        <w:rPr>
          <w:b/>
        </w:rPr>
      </w:pPr>
      <w:r w:rsidRPr="0074701A">
        <w:rPr>
          <w:b/>
        </w:rPr>
        <w:t>TALENTED ATHLETE SCHOLARSHIP SCHEME (TASS) SELECTION BOARD</w:t>
      </w:r>
    </w:p>
    <w:p w14:paraId="0B07B393" w14:textId="77777777" w:rsidR="006F29C2" w:rsidRPr="00C46F5E" w:rsidRDefault="00333E48" w:rsidP="0074701A">
      <w:pPr>
        <w:jc w:val="center"/>
      </w:pPr>
      <w:r w:rsidRPr="0074701A">
        <w:rPr>
          <w:b/>
        </w:rPr>
        <w:t>TERMS OF REFERENCE</w:t>
      </w:r>
    </w:p>
    <w:p w14:paraId="4180CE77" w14:textId="77777777" w:rsidR="0040760B" w:rsidRPr="00C46F5E" w:rsidRDefault="0040760B" w:rsidP="0074701A"/>
    <w:p w14:paraId="057D90B0" w14:textId="06F5834F" w:rsidR="002E0DBE" w:rsidRPr="0074701A" w:rsidRDefault="002A78A6" w:rsidP="002A78A6">
      <w:r>
        <w:rPr>
          <w:bCs/>
        </w:rPr>
        <w:t>1.</w:t>
      </w:r>
      <w:r>
        <w:rPr>
          <w:bCs/>
        </w:rPr>
        <w:tab/>
      </w:r>
      <w:r w:rsidR="006F29C2" w:rsidRPr="00C46F5E">
        <w:rPr>
          <w:b/>
          <w:bCs/>
        </w:rPr>
        <w:t>General</w:t>
      </w:r>
      <w:r w:rsidR="006F29C2" w:rsidRPr="00C46F5E">
        <w:rPr>
          <w:bCs/>
        </w:rPr>
        <w:t>.</w:t>
      </w:r>
      <w:r w:rsidR="006F29C2" w:rsidRPr="00C46F5E">
        <w:rPr>
          <w:b/>
          <w:bCs/>
        </w:rPr>
        <w:t xml:space="preserve">  </w:t>
      </w:r>
      <w:r w:rsidR="00595424" w:rsidRPr="00F60C72">
        <w:rPr>
          <w:color w:val="000000"/>
        </w:rPr>
        <w:t>TASS</w:t>
      </w:r>
      <w:r w:rsidR="002878E6" w:rsidRPr="00C46F5E">
        <w:rPr>
          <w:rStyle w:val="FootnoteReference"/>
        </w:rPr>
        <w:footnoteReference w:id="1"/>
      </w:r>
      <w:r w:rsidR="00595424" w:rsidRPr="00F60C72">
        <w:rPr>
          <w:color w:val="000000"/>
        </w:rPr>
        <w:t xml:space="preserve"> is an initiative that </w:t>
      </w:r>
      <w:r w:rsidR="00810F5C">
        <w:rPr>
          <w:color w:val="000000"/>
        </w:rPr>
        <w:t>receive</w:t>
      </w:r>
      <w:r w:rsidR="00D658AA">
        <w:rPr>
          <w:color w:val="000000"/>
        </w:rPr>
        <w:t>s</w:t>
      </w:r>
      <w:r w:rsidR="00810F5C">
        <w:rPr>
          <w:color w:val="000000"/>
        </w:rPr>
        <w:t xml:space="preserve"> </w:t>
      </w:r>
      <w:r w:rsidR="00D658AA">
        <w:rPr>
          <w:color w:val="000000"/>
        </w:rPr>
        <w:t xml:space="preserve">funding </w:t>
      </w:r>
      <w:r w:rsidR="00595424" w:rsidRPr="00F60C72">
        <w:rPr>
          <w:color w:val="000000"/>
        </w:rPr>
        <w:t xml:space="preserve">from Sport England with the following mission: </w:t>
      </w:r>
      <w:r w:rsidR="00595424" w:rsidRPr="00F60C72">
        <w:rPr>
          <w:i/>
          <w:iCs/>
          <w:color w:val="000000"/>
        </w:rPr>
        <w:t>‘A world leading partnership between education and sport to help talented athletes in England fulfil their potential and balance their sporting development wi</w:t>
      </w:r>
      <w:r w:rsidR="00F60C72">
        <w:rPr>
          <w:i/>
          <w:iCs/>
          <w:color w:val="000000"/>
        </w:rPr>
        <w:t>th their education and training.’</w:t>
      </w:r>
      <w:r w:rsidR="00595424" w:rsidRPr="00F60C72">
        <w:rPr>
          <w:color w:val="000000"/>
        </w:rPr>
        <w:t xml:space="preserve">  TASS supports athletes who are currently unfunded by UK Sport and sit somewhere close to the standard required for entry into Podium/World Class Development programmes </w:t>
      </w:r>
      <w:r w:rsidR="00F60C72">
        <w:rPr>
          <w:color w:val="000000"/>
        </w:rPr>
        <w:t>-</w:t>
      </w:r>
      <w:r w:rsidR="00595424" w:rsidRPr="00F60C72">
        <w:rPr>
          <w:color w:val="000000"/>
        </w:rPr>
        <w:t xml:space="preserve"> although entry criteria can be agreed/set in consultation with stakeholders.  </w:t>
      </w:r>
      <w:r w:rsidR="002878E6">
        <w:rPr>
          <w:color w:val="000000"/>
        </w:rPr>
        <w:t xml:space="preserve">The </w:t>
      </w:r>
      <w:r w:rsidR="006F29C2" w:rsidRPr="00C46F5E">
        <w:t xml:space="preserve">Army Elite Sport Programme (AESP) </w:t>
      </w:r>
      <w:r w:rsidR="002878E6">
        <w:t xml:space="preserve">has entered into an arrangement with TASS whereby Army athletes can receive TASS services either regionally in a </w:t>
      </w:r>
      <w:r w:rsidR="00D658AA">
        <w:t>TASS Accredited Centre (TAC)</w:t>
      </w:r>
      <w:r w:rsidR="00D658AA">
        <w:rPr>
          <w:rStyle w:val="FootnoteReference"/>
        </w:rPr>
        <w:footnoteReference w:id="2"/>
      </w:r>
      <w:r w:rsidR="00D658AA">
        <w:t xml:space="preserve"> </w:t>
      </w:r>
      <w:r w:rsidR="002878E6">
        <w:t>local to their unit or in the Army Elite Athlete Performance Centre</w:t>
      </w:r>
      <w:r w:rsidR="00D658AA">
        <w:t xml:space="preserve"> in Aldershot</w:t>
      </w:r>
      <w:r w:rsidR="002878E6">
        <w:t xml:space="preserve">.  The </w:t>
      </w:r>
      <w:r w:rsidR="00D658AA">
        <w:t xml:space="preserve">Army’s </w:t>
      </w:r>
      <w:r w:rsidR="002878E6">
        <w:t xml:space="preserve">TASS </w:t>
      </w:r>
      <w:r w:rsidR="00D658AA">
        <w:t xml:space="preserve">placements are </w:t>
      </w:r>
      <w:r w:rsidR="006B211F" w:rsidRPr="00C46F5E">
        <w:t>fund</w:t>
      </w:r>
      <w:r w:rsidR="00D658AA">
        <w:t>ed</w:t>
      </w:r>
      <w:r w:rsidR="006B211F" w:rsidRPr="00C46F5E">
        <w:t xml:space="preserve"> </w:t>
      </w:r>
      <w:r w:rsidR="00D658AA">
        <w:t>by A</w:t>
      </w:r>
      <w:r w:rsidR="00F22961">
        <w:t xml:space="preserve">rmy Sport </w:t>
      </w:r>
      <w:r w:rsidR="00D658AA">
        <w:t>through t</w:t>
      </w:r>
      <w:r w:rsidR="006B211F" w:rsidRPr="00C46F5E">
        <w:t xml:space="preserve">he </w:t>
      </w:r>
      <w:r w:rsidR="00027BB6" w:rsidRPr="00C46F5E">
        <w:t>A</w:t>
      </w:r>
      <w:r w:rsidR="004F76DD">
        <w:t xml:space="preserve">rmy </w:t>
      </w:r>
      <w:r w:rsidR="00027BB6" w:rsidRPr="00C46F5E">
        <w:t>E</w:t>
      </w:r>
      <w:r w:rsidR="004F76DD">
        <w:t xml:space="preserve">lite </w:t>
      </w:r>
      <w:r w:rsidR="00027BB6" w:rsidRPr="00C46F5E">
        <w:t>S</w:t>
      </w:r>
      <w:r w:rsidR="004F76DD">
        <w:t xml:space="preserve">port </w:t>
      </w:r>
      <w:r w:rsidR="00027BB6" w:rsidRPr="00C46F5E">
        <w:t>P</w:t>
      </w:r>
      <w:r w:rsidR="004F76DD">
        <w:t xml:space="preserve">rogramme (AESP). </w:t>
      </w:r>
      <w:r w:rsidR="0074701A">
        <w:t xml:space="preserve">   </w:t>
      </w:r>
    </w:p>
    <w:p w14:paraId="3D24612A" w14:textId="77777777" w:rsidR="006F29C2" w:rsidRPr="00C46F5E" w:rsidRDefault="006F29C2" w:rsidP="0074701A"/>
    <w:p w14:paraId="37B06F0F" w14:textId="77777777" w:rsidR="006B211F" w:rsidRPr="00C46F5E" w:rsidRDefault="006F29C2" w:rsidP="0074701A">
      <w:r w:rsidRPr="00C46F5E">
        <w:t>2.</w:t>
      </w:r>
      <w:r w:rsidRPr="00C46F5E">
        <w:tab/>
      </w:r>
      <w:r w:rsidRPr="00C46F5E">
        <w:rPr>
          <w:b/>
          <w:bCs/>
        </w:rPr>
        <w:t>Objective</w:t>
      </w:r>
      <w:r w:rsidRPr="00C46F5E">
        <w:rPr>
          <w:bCs/>
        </w:rPr>
        <w:t xml:space="preserve">. </w:t>
      </w:r>
      <w:r w:rsidRPr="00C46F5E">
        <w:rPr>
          <w:b/>
          <w:bCs/>
        </w:rPr>
        <w:t xml:space="preserve"> </w:t>
      </w:r>
      <w:r w:rsidRPr="00C46F5E">
        <w:t xml:space="preserve">The </w:t>
      </w:r>
      <w:r w:rsidR="006B211F" w:rsidRPr="00C46F5E">
        <w:t xml:space="preserve">principal objective of the AESP </w:t>
      </w:r>
      <w:r w:rsidR="00027BB6" w:rsidRPr="00C46F5E">
        <w:t xml:space="preserve">TASS Selection Board </w:t>
      </w:r>
      <w:r w:rsidR="00D05A5E">
        <w:t xml:space="preserve">is to consider </w:t>
      </w:r>
      <w:r w:rsidR="006B211F" w:rsidRPr="00C46F5E">
        <w:t>and select Regular and Reserve Army athletes for TASS placements in line with agreed funding</w:t>
      </w:r>
      <w:r w:rsidR="00D05A5E">
        <w:t xml:space="preserve"> and the baseline selection criteria outlined in paragraph 6 below.</w:t>
      </w:r>
    </w:p>
    <w:p w14:paraId="06A17462" w14:textId="77777777" w:rsidR="006B211F" w:rsidRPr="00C46F5E" w:rsidRDefault="006B211F" w:rsidP="0074701A"/>
    <w:p w14:paraId="7AFA9696" w14:textId="177651B8" w:rsidR="006F29C2" w:rsidRPr="00C46F5E" w:rsidRDefault="00027BB6" w:rsidP="0074701A">
      <w:r w:rsidRPr="00C46F5E">
        <w:t>3</w:t>
      </w:r>
      <w:r w:rsidR="006F29C2" w:rsidRPr="00C46F5E">
        <w:t xml:space="preserve">. </w:t>
      </w:r>
      <w:r w:rsidR="006F29C2" w:rsidRPr="00C46F5E">
        <w:tab/>
      </w:r>
      <w:r w:rsidR="006F29C2" w:rsidRPr="00C46F5E">
        <w:rPr>
          <w:b/>
          <w:bCs/>
        </w:rPr>
        <w:t>Tasking Authority</w:t>
      </w:r>
      <w:r w:rsidR="006F29C2" w:rsidRPr="00C46F5E">
        <w:t xml:space="preserve">.  </w:t>
      </w:r>
      <w:r w:rsidR="007D2E98">
        <w:t>CEO Army Sport</w:t>
      </w:r>
      <w:r w:rsidRPr="00C46F5E">
        <w:t xml:space="preserve">, </w:t>
      </w:r>
      <w:r w:rsidR="006F29C2" w:rsidRPr="00C46F5E">
        <w:t xml:space="preserve">as </w:t>
      </w:r>
      <w:r w:rsidRPr="00C46F5E">
        <w:t>Chairman of the AESP Project Board</w:t>
      </w:r>
      <w:r w:rsidR="006F29C2" w:rsidRPr="00C46F5E">
        <w:t>, is th</w:t>
      </w:r>
      <w:r w:rsidRPr="00C46F5E">
        <w:t>e Tasking Authority for the TASS Selection Board</w:t>
      </w:r>
      <w:r w:rsidR="006F29C2" w:rsidRPr="00C46F5E">
        <w:t>.</w:t>
      </w:r>
    </w:p>
    <w:p w14:paraId="7A6FE12A" w14:textId="77777777" w:rsidR="006F29C2" w:rsidRPr="00C46F5E" w:rsidRDefault="006F29C2" w:rsidP="0074701A"/>
    <w:p w14:paraId="311DFF05" w14:textId="77777777" w:rsidR="006F29C2" w:rsidRPr="00C46F5E" w:rsidRDefault="00027BB6" w:rsidP="0074701A">
      <w:r w:rsidRPr="00C46F5E">
        <w:t>4</w:t>
      </w:r>
      <w:r w:rsidR="006F29C2" w:rsidRPr="00C46F5E">
        <w:t xml:space="preserve">. </w:t>
      </w:r>
      <w:r w:rsidR="006F29C2" w:rsidRPr="00C46F5E">
        <w:tab/>
      </w:r>
      <w:r w:rsidR="006F29C2" w:rsidRPr="00C46F5E">
        <w:rPr>
          <w:b/>
          <w:bCs/>
        </w:rPr>
        <w:t>Membership</w:t>
      </w:r>
      <w:r w:rsidR="00592176">
        <w:t>.  The ex-o</w:t>
      </w:r>
      <w:r w:rsidR="006F29C2" w:rsidRPr="00C46F5E">
        <w:t xml:space="preserve">fficio members of the AESP </w:t>
      </w:r>
      <w:r w:rsidR="006B211F" w:rsidRPr="00C46F5E">
        <w:t xml:space="preserve">TASS Selection Board </w:t>
      </w:r>
      <w:r w:rsidR="006F29C2" w:rsidRPr="00C46F5E">
        <w:t>are:</w:t>
      </w:r>
    </w:p>
    <w:p w14:paraId="66CD38E8" w14:textId="77777777" w:rsidR="006F29C2" w:rsidRPr="00C46F5E" w:rsidRDefault="006F29C2" w:rsidP="0074701A">
      <w:pPr>
        <w:pStyle w:val="DWNormal"/>
      </w:pPr>
    </w:p>
    <w:p w14:paraId="6A0D112B" w14:textId="10BB3962" w:rsidR="006F29C2" w:rsidRPr="00C46F5E" w:rsidRDefault="006F29C2" w:rsidP="0074701A">
      <w:pPr>
        <w:pStyle w:val="DWNormal"/>
        <w:ind w:left="720"/>
      </w:pPr>
      <w:r w:rsidRPr="00C46F5E">
        <w:t>a.</w:t>
      </w:r>
      <w:r w:rsidRPr="00C46F5E">
        <w:tab/>
      </w:r>
      <w:r w:rsidR="00497E23">
        <w:t>CEO Army Sport</w:t>
      </w:r>
      <w:r w:rsidRPr="00C46F5E">
        <w:t xml:space="preserve"> </w:t>
      </w:r>
      <w:r w:rsidR="00333E48" w:rsidRPr="00C46F5E">
        <w:t>-</w:t>
      </w:r>
      <w:r w:rsidRPr="00C46F5E">
        <w:t xml:space="preserve"> </w:t>
      </w:r>
      <w:r w:rsidRPr="00C46F5E">
        <w:rPr>
          <w:b/>
        </w:rPr>
        <w:t>Chairman</w:t>
      </w:r>
      <w:r w:rsidR="00333E48" w:rsidRPr="00C46F5E">
        <w:t>.</w:t>
      </w:r>
    </w:p>
    <w:p w14:paraId="12588640" w14:textId="77777777" w:rsidR="006F29C2" w:rsidRPr="00C46F5E" w:rsidRDefault="006F29C2" w:rsidP="0074701A">
      <w:pPr>
        <w:pStyle w:val="DWNormal"/>
        <w:ind w:left="720"/>
      </w:pPr>
    </w:p>
    <w:p w14:paraId="692300BE" w14:textId="77777777" w:rsidR="006F29C2" w:rsidRPr="00C46F5E" w:rsidRDefault="006F29C2" w:rsidP="00592176">
      <w:pPr>
        <w:pStyle w:val="DWNormal"/>
        <w:ind w:left="720"/>
      </w:pPr>
      <w:r w:rsidRPr="00C46F5E">
        <w:t>b.</w:t>
      </w:r>
      <w:r w:rsidRPr="00C46F5E">
        <w:tab/>
      </w:r>
      <w:r w:rsidR="00825F24">
        <w:t xml:space="preserve">SO1 </w:t>
      </w:r>
      <w:r w:rsidR="00FC02A3">
        <w:t xml:space="preserve">Workforce Policy, Pers Pol </w:t>
      </w:r>
      <w:r w:rsidR="00825F24">
        <w:t>(A)</w:t>
      </w:r>
      <w:r w:rsidRPr="00C46F5E">
        <w:t>.</w:t>
      </w:r>
    </w:p>
    <w:p w14:paraId="7EE05B67" w14:textId="77777777" w:rsidR="006F29C2" w:rsidRPr="00C46F5E" w:rsidRDefault="006F29C2" w:rsidP="0074701A">
      <w:pPr>
        <w:pStyle w:val="DWNormal"/>
        <w:ind w:left="720"/>
      </w:pPr>
    </w:p>
    <w:p w14:paraId="001F6B38" w14:textId="54DDD70B" w:rsidR="006F29C2" w:rsidRPr="00C46F5E" w:rsidRDefault="006F29C2" w:rsidP="0074701A">
      <w:pPr>
        <w:pStyle w:val="DWNormal"/>
        <w:ind w:left="720"/>
      </w:pPr>
      <w:r w:rsidRPr="00C46F5E">
        <w:t>c.</w:t>
      </w:r>
      <w:r w:rsidRPr="00C46F5E">
        <w:tab/>
      </w:r>
      <w:r w:rsidR="007B4F3E">
        <w:t>CO ASPT.</w:t>
      </w:r>
      <w:r w:rsidR="003D5961" w:rsidRPr="00C46F5E">
        <w:tab/>
      </w:r>
    </w:p>
    <w:p w14:paraId="5060ECEE" w14:textId="77777777" w:rsidR="006F29C2" w:rsidRPr="00C46F5E" w:rsidRDefault="006F29C2" w:rsidP="0074701A">
      <w:pPr>
        <w:pStyle w:val="DWNormal"/>
        <w:ind w:left="720"/>
      </w:pPr>
    </w:p>
    <w:p w14:paraId="316E3909" w14:textId="6C7F6DC9" w:rsidR="00333E48" w:rsidRPr="00C46F5E" w:rsidRDefault="006F29C2" w:rsidP="0074701A">
      <w:pPr>
        <w:pStyle w:val="DWNormal"/>
        <w:ind w:left="720"/>
      </w:pPr>
      <w:r w:rsidRPr="00C46F5E">
        <w:t>d.</w:t>
      </w:r>
      <w:r w:rsidRPr="00C46F5E">
        <w:tab/>
      </w:r>
      <w:r w:rsidR="007B4F3E">
        <w:t>SO2 PD, Pers Pol (A)</w:t>
      </w:r>
      <w:r w:rsidR="007B4F3E" w:rsidRPr="00C46F5E">
        <w:t>.</w:t>
      </w:r>
    </w:p>
    <w:p w14:paraId="6C8ED693" w14:textId="77777777" w:rsidR="006F29C2" w:rsidRPr="00C46F5E" w:rsidRDefault="006F29C2" w:rsidP="0074701A">
      <w:pPr>
        <w:pStyle w:val="DWNormal"/>
        <w:ind w:left="720"/>
      </w:pPr>
    </w:p>
    <w:p w14:paraId="3ECAAA1B" w14:textId="784E9397" w:rsidR="00333E48" w:rsidRPr="00C46F5E" w:rsidRDefault="006F29C2" w:rsidP="0074701A">
      <w:pPr>
        <w:pStyle w:val="DWNormal"/>
        <w:ind w:left="720"/>
      </w:pPr>
      <w:r w:rsidRPr="00C46F5E">
        <w:t>e.</w:t>
      </w:r>
      <w:r w:rsidRPr="00C46F5E">
        <w:tab/>
      </w:r>
      <w:r w:rsidR="00333E48" w:rsidRPr="00C46F5E">
        <w:t xml:space="preserve">TASS HQ </w:t>
      </w:r>
      <w:r w:rsidR="007B4F3E">
        <w:t>– National Operations Manager</w:t>
      </w:r>
      <w:r w:rsidR="00333E48" w:rsidRPr="00C46F5E">
        <w:t>.</w:t>
      </w:r>
    </w:p>
    <w:p w14:paraId="7FECAC70" w14:textId="77777777" w:rsidR="00333E48" w:rsidRPr="00C46F5E" w:rsidRDefault="00333E48" w:rsidP="0074701A">
      <w:pPr>
        <w:pStyle w:val="DWNormal"/>
        <w:ind w:left="720"/>
      </w:pPr>
    </w:p>
    <w:p w14:paraId="35A054B3" w14:textId="77777777" w:rsidR="006F29C2" w:rsidRPr="00C46F5E" w:rsidRDefault="00333E48" w:rsidP="0074701A">
      <w:pPr>
        <w:pStyle w:val="DWNormal"/>
        <w:ind w:left="720"/>
      </w:pPr>
      <w:r w:rsidRPr="00C46F5E">
        <w:t>f</w:t>
      </w:r>
      <w:r w:rsidR="006F29C2" w:rsidRPr="00C46F5E">
        <w:t>.</w:t>
      </w:r>
      <w:r w:rsidRPr="00C46F5E">
        <w:t xml:space="preserve"> </w:t>
      </w:r>
      <w:r w:rsidRPr="00C46F5E">
        <w:tab/>
        <w:t xml:space="preserve">Army Elite Sport Performance Manager (AESPM) - </w:t>
      </w:r>
      <w:r w:rsidRPr="00C46F5E">
        <w:rPr>
          <w:b/>
        </w:rPr>
        <w:t>Secretary (non-marking)</w:t>
      </w:r>
      <w:r w:rsidRPr="00C46F5E">
        <w:t>.</w:t>
      </w:r>
    </w:p>
    <w:p w14:paraId="62DE355C" w14:textId="77777777" w:rsidR="006F29C2" w:rsidRPr="00C46F5E" w:rsidRDefault="006F29C2" w:rsidP="0074701A">
      <w:pPr>
        <w:pStyle w:val="DWNormal"/>
      </w:pPr>
      <w:r w:rsidRPr="00C46F5E">
        <w:t xml:space="preserve">  </w:t>
      </w:r>
    </w:p>
    <w:p w14:paraId="01B1FE91" w14:textId="77777777" w:rsidR="006F29C2" w:rsidRPr="00C46F5E" w:rsidRDefault="006B211F" w:rsidP="0074701A">
      <w:r w:rsidRPr="00C46F5E">
        <w:t>5</w:t>
      </w:r>
      <w:r w:rsidR="006F29C2" w:rsidRPr="00C46F5E">
        <w:t>.</w:t>
      </w:r>
      <w:r w:rsidR="006F29C2" w:rsidRPr="00C46F5E">
        <w:tab/>
        <w:t>In addition, subject matter experts may be invited to attend as necessary.</w:t>
      </w:r>
    </w:p>
    <w:p w14:paraId="247FA29F" w14:textId="77777777" w:rsidR="006F29C2" w:rsidRPr="00C46F5E" w:rsidRDefault="006F29C2" w:rsidP="0074701A"/>
    <w:p w14:paraId="4F8E6C1B" w14:textId="75252C37" w:rsidR="00944CC2" w:rsidRDefault="00446890" w:rsidP="0074701A">
      <w:r w:rsidRPr="00C46F5E">
        <w:t>6</w:t>
      </w:r>
      <w:r w:rsidR="006F29C2" w:rsidRPr="00C46F5E">
        <w:t>.</w:t>
      </w:r>
      <w:r w:rsidR="006F29C2" w:rsidRPr="00C46F5E">
        <w:tab/>
      </w:r>
      <w:bookmarkStart w:id="0" w:name="_Hlk74818879"/>
      <w:r w:rsidR="006B211F" w:rsidRPr="00C46F5E">
        <w:rPr>
          <w:b/>
          <w:bCs/>
        </w:rPr>
        <w:t>TASS Selection Criteria</w:t>
      </w:r>
      <w:r w:rsidR="006F29C2" w:rsidRPr="00C46F5E">
        <w:t xml:space="preserve">.  </w:t>
      </w:r>
      <w:r w:rsidR="00944CC2">
        <w:t>To be considered for TAS</w:t>
      </w:r>
      <w:r w:rsidR="00A146B9">
        <w:t xml:space="preserve">S placement individuals must </w:t>
      </w:r>
      <w:r w:rsidR="00944CC2">
        <w:t xml:space="preserve">have a current recommendation from their Commanding Officer and </w:t>
      </w:r>
      <w:r w:rsidR="00D05A5E">
        <w:t xml:space="preserve">the </w:t>
      </w:r>
      <w:r w:rsidR="00FD4BA3">
        <w:t xml:space="preserve">Operations Manager </w:t>
      </w:r>
      <w:r w:rsidR="002A78A6">
        <w:t xml:space="preserve">of the respective Army sport.  </w:t>
      </w:r>
      <w:r w:rsidR="00A146B9">
        <w:t xml:space="preserve">Selection will be assessed against </w:t>
      </w:r>
      <w:r w:rsidR="00D05A5E">
        <w:t xml:space="preserve">at least </w:t>
      </w:r>
      <w:r w:rsidR="00A146B9">
        <w:t>one of the following baseline</w:t>
      </w:r>
      <w:r w:rsidR="00944CC2">
        <w:t xml:space="preserve"> criteria:</w:t>
      </w:r>
    </w:p>
    <w:p w14:paraId="25D61716" w14:textId="77777777" w:rsidR="006F29C2" w:rsidRPr="00C46F5E" w:rsidRDefault="006F29C2" w:rsidP="0074701A"/>
    <w:p w14:paraId="21406137" w14:textId="77777777" w:rsidR="006B211F" w:rsidRPr="00C46F5E" w:rsidRDefault="006F29C2" w:rsidP="0074701A">
      <w:pPr>
        <w:ind w:left="720"/>
      </w:pPr>
      <w:r w:rsidRPr="00C46F5E">
        <w:t xml:space="preserve">a. </w:t>
      </w:r>
      <w:r w:rsidRPr="00C46F5E">
        <w:tab/>
      </w:r>
      <w:r w:rsidR="006B211F" w:rsidRPr="00C46F5E">
        <w:t xml:space="preserve">Great Britain athlete </w:t>
      </w:r>
      <w:r w:rsidR="00C46F5E" w:rsidRPr="00C46F5E">
        <w:t xml:space="preserve">who is </w:t>
      </w:r>
      <w:r w:rsidR="006B211F" w:rsidRPr="00C46F5E">
        <w:t xml:space="preserve">not part of </w:t>
      </w:r>
      <w:r w:rsidR="00C46F5E" w:rsidRPr="00C46F5E">
        <w:t xml:space="preserve">UK Sport </w:t>
      </w:r>
      <w:r w:rsidR="006B211F" w:rsidRPr="00C46F5E">
        <w:t>Podium/Podium Potential funded programme.</w:t>
      </w:r>
    </w:p>
    <w:p w14:paraId="3DDE33A0" w14:textId="77777777" w:rsidR="006B211F" w:rsidRPr="00C46F5E" w:rsidRDefault="006B211F" w:rsidP="0074701A">
      <w:pPr>
        <w:ind w:left="720"/>
      </w:pPr>
    </w:p>
    <w:p w14:paraId="106F6741" w14:textId="77777777" w:rsidR="006B211F" w:rsidRPr="00C46F5E" w:rsidRDefault="006B211F" w:rsidP="0074701A">
      <w:pPr>
        <w:ind w:left="720"/>
      </w:pPr>
      <w:r w:rsidRPr="00C46F5E">
        <w:t>b.</w:t>
      </w:r>
      <w:r w:rsidRPr="00C46F5E">
        <w:tab/>
        <w:t xml:space="preserve">Home Country (HC)/Foreign and Commonwealth (F&amp;C) </w:t>
      </w:r>
      <w:r w:rsidR="0040760B" w:rsidRPr="00C46F5E">
        <w:t>repre</w:t>
      </w:r>
      <w:r w:rsidR="0074701A">
        <w:t>se</w:t>
      </w:r>
      <w:r w:rsidR="00CC6B18">
        <w:t>ntative</w:t>
      </w:r>
      <w:r w:rsidR="0040760B" w:rsidRPr="00C46F5E">
        <w:t xml:space="preserve"> athlete</w:t>
      </w:r>
      <w:r w:rsidRPr="00C46F5E">
        <w:rPr>
          <w:rStyle w:val="FootnoteReference"/>
        </w:rPr>
        <w:footnoteReference w:id="3"/>
      </w:r>
      <w:r w:rsidRPr="00C46F5E">
        <w:t xml:space="preserve">.  </w:t>
      </w:r>
    </w:p>
    <w:p w14:paraId="1CD8F232" w14:textId="77777777" w:rsidR="006B211F" w:rsidRPr="00C46F5E" w:rsidRDefault="006B211F" w:rsidP="0074701A">
      <w:pPr>
        <w:ind w:left="720"/>
      </w:pPr>
    </w:p>
    <w:p w14:paraId="49D029E0" w14:textId="77777777" w:rsidR="006B211F" w:rsidRPr="00C46F5E" w:rsidRDefault="00C46F5E" w:rsidP="0074701A">
      <w:pPr>
        <w:ind w:left="720"/>
      </w:pPr>
      <w:r w:rsidRPr="00C46F5E">
        <w:t>c</w:t>
      </w:r>
      <w:r w:rsidR="006B211F" w:rsidRPr="00C46F5E">
        <w:t>.</w:t>
      </w:r>
      <w:r w:rsidR="006B211F" w:rsidRPr="00C46F5E">
        <w:tab/>
      </w:r>
      <w:r w:rsidRPr="00C46F5E">
        <w:t>An athlete who is r</w:t>
      </w:r>
      <w:r w:rsidR="006B211F" w:rsidRPr="00C46F5E">
        <w:t xml:space="preserve">ecommended for a HC/F&amp;C programme with </w:t>
      </w:r>
      <w:r w:rsidR="0040760B" w:rsidRPr="00C46F5E">
        <w:t>sufficient evidence</w:t>
      </w:r>
      <w:r w:rsidR="00446890" w:rsidRPr="00C46F5E">
        <w:t xml:space="preserve"> </w:t>
      </w:r>
      <w:r w:rsidR="0040760B" w:rsidRPr="00C46F5E">
        <w:t>f</w:t>
      </w:r>
      <w:r w:rsidR="00FE42DC" w:rsidRPr="00C46F5E">
        <w:t>rom</w:t>
      </w:r>
      <w:r w:rsidR="006B211F" w:rsidRPr="00C46F5E">
        <w:t xml:space="preserve"> </w:t>
      </w:r>
      <w:r w:rsidR="00FE42DC" w:rsidRPr="00C46F5E">
        <w:t xml:space="preserve">the </w:t>
      </w:r>
      <w:r w:rsidR="00446890" w:rsidRPr="00C46F5E">
        <w:t>National Governing Body (NGB) of future potential/</w:t>
      </w:r>
      <w:r w:rsidR="006B211F" w:rsidRPr="00C46F5E">
        <w:t xml:space="preserve">headroom to </w:t>
      </w:r>
      <w:r w:rsidR="00446890" w:rsidRPr="00C46F5E">
        <w:t>reach HC/F&amp;C representative standard</w:t>
      </w:r>
      <w:r w:rsidR="0040760B" w:rsidRPr="00C46F5E">
        <w:rPr>
          <w:rStyle w:val="FootnoteReference"/>
        </w:rPr>
        <w:footnoteReference w:id="4"/>
      </w:r>
      <w:r w:rsidR="006B211F" w:rsidRPr="00C46F5E">
        <w:t>.</w:t>
      </w:r>
    </w:p>
    <w:p w14:paraId="51E35BAD" w14:textId="77777777" w:rsidR="006B211F" w:rsidRPr="00C46F5E" w:rsidRDefault="006B211F" w:rsidP="0074701A">
      <w:pPr>
        <w:ind w:left="720"/>
      </w:pPr>
    </w:p>
    <w:p w14:paraId="1A40EBDE" w14:textId="2FA18E63" w:rsidR="006F29C2" w:rsidRDefault="006F29C2" w:rsidP="0074701A">
      <w:pPr>
        <w:ind w:left="720"/>
      </w:pPr>
      <w:r w:rsidRPr="00C46F5E">
        <w:t>d.</w:t>
      </w:r>
      <w:r w:rsidRPr="00C46F5E">
        <w:tab/>
      </w:r>
      <w:r w:rsidR="00C46F5E" w:rsidRPr="00C46F5E">
        <w:t xml:space="preserve">Exceptional potential identified via </w:t>
      </w:r>
      <w:r w:rsidR="002D1A07">
        <w:t xml:space="preserve">Army Sport Operations Manager </w:t>
      </w:r>
      <w:r w:rsidR="00C46F5E" w:rsidRPr="00C46F5E">
        <w:t xml:space="preserve">and/or UK </w:t>
      </w:r>
      <w:r w:rsidR="00CC6B18">
        <w:t xml:space="preserve">Sport </w:t>
      </w:r>
      <w:r w:rsidR="00C46F5E" w:rsidRPr="00C46F5E">
        <w:t>national recruiting campaign</w:t>
      </w:r>
      <w:r w:rsidR="00C46F5E" w:rsidRPr="00C46F5E">
        <w:rPr>
          <w:rStyle w:val="FootnoteReference"/>
        </w:rPr>
        <w:footnoteReference w:id="5"/>
      </w:r>
      <w:r w:rsidR="0040760B" w:rsidRPr="00C46F5E">
        <w:t>.</w:t>
      </w:r>
    </w:p>
    <w:p w14:paraId="47A56C54" w14:textId="77777777" w:rsidR="00862757" w:rsidRDefault="00862757" w:rsidP="0074701A">
      <w:pPr>
        <w:ind w:left="720"/>
      </w:pPr>
    </w:p>
    <w:p w14:paraId="3039B3B3" w14:textId="6D4D93D5" w:rsidR="00862757" w:rsidRPr="00C46F5E" w:rsidRDefault="00862757" w:rsidP="0074701A">
      <w:pPr>
        <w:ind w:left="720"/>
      </w:pPr>
      <w:r>
        <w:t>e.</w:t>
      </w:r>
      <w:r>
        <w:tab/>
      </w:r>
      <w:r w:rsidRPr="00E44B47">
        <w:t xml:space="preserve">An official whose sport requires a high level of physical fitness and is operating above UKAF sport </w:t>
      </w:r>
      <w:r w:rsidR="00E555FC" w:rsidRPr="00E44B47">
        <w:t>at</w:t>
      </w:r>
      <w:r w:rsidRPr="00E44B47">
        <w:t xml:space="preserve"> a national and/or international level</w:t>
      </w:r>
      <w:r w:rsidRPr="00E44B47">
        <w:rPr>
          <w:rStyle w:val="FootnoteReference"/>
        </w:rPr>
        <w:footnoteReference w:id="6"/>
      </w:r>
      <w:r w:rsidRPr="00E44B47">
        <w:t>.</w:t>
      </w:r>
      <w:r w:rsidR="00E555FC" w:rsidRPr="00E44B47">
        <w:t xml:space="preserve">  There should be physical standards that must be met before the official can be selected to perform at th</w:t>
      </w:r>
      <w:r w:rsidR="00E6532C" w:rsidRPr="00E44B47">
        <w:t>is level.</w:t>
      </w:r>
      <w:r w:rsidR="00E555FC" w:rsidRPr="00E44B47">
        <w:t xml:space="preserve">  For instance</w:t>
      </w:r>
      <w:r w:rsidR="00E6532C" w:rsidRPr="00E44B47">
        <w:t>,</w:t>
      </w:r>
      <w:r w:rsidR="00E555FC" w:rsidRPr="00E44B47">
        <w:t xml:space="preserve"> both Rugby Union</w:t>
      </w:r>
      <w:r w:rsidR="00E6532C" w:rsidRPr="00E44B47">
        <w:t xml:space="preserve">, Rugby League </w:t>
      </w:r>
      <w:r w:rsidR="00E555FC" w:rsidRPr="00E44B47">
        <w:t xml:space="preserve">and </w:t>
      </w:r>
      <w:r w:rsidR="00E6532C" w:rsidRPr="00E44B47">
        <w:t xml:space="preserve">Association </w:t>
      </w:r>
      <w:r w:rsidR="00E555FC" w:rsidRPr="00E44B47">
        <w:t xml:space="preserve">Football </w:t>
      </w:r>
      <w:r w:rsidR="00E6532C" w:rsidRPr="00E44B47">
        <w:t xml:space="preserve">are </w:t>
      </w:r>
      <w:r w:rsidR="00E555FC" w:rsidRPr="00E44B47">
        <w:t>example</w:t>
      </w:r>
      <w:r w:rsidR="00E6532C" w:rsidRPr="00E44B47">
        <w:t>s</w:t>
      </w:r>
      <w:r w:rsidR="00E555FC" w:rsidRPr="00E44B47">
        <w:t xml:space="preserve"> where the Governing Body has </w:t>
      </w:r>
      <w:r w:rsidR="00E6532C" w:rsidRPr="00E44B47">
        <w:t xml:space="preserve">set </w:t>
      </w:r>
      <w:r w:rsidR="00E555FC" w:rsidRPr="00E44B47">
        <w:t xml:space="preserve">physical standards required of </w:t>
      </w:r>
      <w:r w:rsidR="00E44B47" w:rsidRPr="00E44B47">
        <w:t>it</w:t>
      </w:r>
      <w:r w:rsidR="00E44B47">
        <w:t>s</w:t>
      </w:r>
      <w:r w:rsidR="00E555FC" w:rsidRPr="00E44B47">
        <w:t xml:space="preserve"> officials.</w:t>
      </w:r>
      <w:r w:rsidR="00E555FC">
        <w:t xml:space="preserve">     </w:t>
      </w:r>
    </w:p>
    <w:bookmarkEnd w:id="0"/>
    <w:p w14:paraId="30AFA40F" w14:textId="77777777" w:rsidR="006F29C2" w:rsidRPr="00C46F5E" w:rsidRDefault="006F29C2" w:rsidP="0074701A"/>
    <w:p w14:paraId="5D35989B" w14:textId="7A6533B7" w:rsidR="002A78A6" w:rsidRDefault="00592176" w:rsidP="0074701A">
      <w:r>
        <w:t>7.</w:t>
      </w:r>
      <w:r>
        <w:tab/>
      </w:r>
      <w:r w:rsidR="002A78A6" w:rsidRPr="002A78A6">
        <w:rPr>
          <w:b/>
        </w:rPr>
        <w:t>Submission Process</w:t>
      </w:r>
      <w:r w:rsidR="002A78A6">
        <w:t xml:space="preserve">.  </w:t>
      </w:r>
      <w:r w:rsidR="0053297A">
        <w:t xml:space="preserve">Army Sport Operations Managers are to </w:t>
      </w:r>
      <w:r w:rsidR="002A78A6">
        <w:t>initiate the application</w:t>
      </w:r>
      <w:r w:rsidR="00896696">
        <w:t xml:space="preserve"> at</w:t>
      </w:r>
      <w:r w:rsidR="003A7425">
        <w:t xml:space="preserve"> Annex A</w:t>
      </w:r>
      <w:r w:rsidR="00896696">
        <w:t xml:space="preserve"> Part 1 </w:t>
      </w:r>
      <w:r w:rsidR="0053297A">
        <w:t xml:space="preserve">and liaise with the athlete </w:t>
      </w:r>
      <w:r w:rsidR="00896696">
        <w:t>to complete Part 2</w:t>
      </w:r>
      <w:r w:rsidR="003A7425">
        <w:t xml:space="preserve"> </w:t>
      </w:r>
      <w:r w:rsidR="00881CCD">
        <w:t xml:space="preserve">prior to </w:t>
      </w:r>
      <w:r w:rsidR="002A78A6">
        <w:t>submitting it to the</w:t>
      </w:r>
      <w:r w:rsidR="001C139E">
        <w:t xml:space="preserve"> respective </w:t>
      </w:r>
      <w:r w:rsidR="002A78A6">
        <w:t>Unit Chain of Command.</w:t>
      </w:r>
      <w:r w:rsidR="00A45279">
        <w:t xml:space="preserve">  The application should be returned to </w:t>
      </w:r>
      <w:r w:rsidR="001C139E">
        <w:t xml:space="preserve">Head </w:t>
      </w:r>
      <w:r w:rsidR="00A45279">
        <w:t>AESP after completion of</w:t>
      </w:r>
      <w:r w:rsidR="00FA1518">
        <w:t xml:space="preserve"> Part 3</w:t>
      </w:r>
      <w:r w:rsidR="0013611A">
        <w:t xml:space="preserve">.  </w:t>
      </w:r>
      <w:r w:rsidR="003C7B82">
        <w:t>Th</w:t>
      </w:r>
      <w:r w:rsidR="00D658AA">
        <w:t xml:space="preserve">e </w:t>
      </w:r>
      <w:r w:rsidR="003C7B82">
        <w:t xml:space="preserve">application </w:t>
      </w:r>
      <w:r w:rsidR="00EF5774">
        <w:t xml:space="preserve">must </w:t>
      </w:r>
      <w:r w:rsidR="003C7B82">
        <w:t xml:space="preserve">be finalised </w:t>
      </w:r>
      <w:r w:rsidR="00282D52" w:rsidRPr="0093155D">
        <w:rPr>
          <w:bCs/>
        </w:rPr>
        <w:t>by</w:t>
      </w:r>
      <w:r w:rsidR="00282D52" w:rsidRPr="00881CCD">
        <w:rPr>
          <w:b/>
        </w:rPr>
        <w:t xml:space="preserve"> </w:t>
      </w:r>
      <w:r w:rsidR="00816230">
        <w:rPr>
          <w:b/>
        </w:rPr>
        <w:t xml:space="preserve">Fri </w:t>
      </w:r>
      <w:r w:rsidR="0093155D">
        <w:rPr>
          <w:b/>
        </w:rPr>
        <w:t>21</w:t>
      </w:r>
      <w:r w:rsidR="000F2A36">
        <w:rPr>
          <w:b/>
        </w:rPr>
        <w:t xml:space="preserve"> Jun </w:t>
      </w:r>
      <w:r w:rsidR="00F7672B">
        <w:rPr>
          <w:b/>
        </w:rPr>
        <w:t>2</w:t>
      </w:r>
      <w:r w:rsidR="00F22961">
        <w:rPr>
          <w:b/>
        </w:rPr>
        <w:t>4</w:t>
      </w:r>
      <w:r w:rsidR="003C7B82">
        <w:t xml:space="preserve"> </w:t>
      </w:r>
      <w:r w:rsidR="00282D52">
        <w:t>ahead of the</w:t>
      </w:r>
      <w:r w:rsidR="006174BC">
        <w:t xml:space="preserve"> </w:t>
      </w:r>
      <w:r w:rsidR="00282D52">
        <w:t>TASS Selection Board</w:t>
      </w:r>
      <w:r w:rsidR="002A78A6">
        <w:t xml:space="preserve">.  Full contact details </w:t>
      </w:r>
      <w:r w:rsidR="006174BC">
        <w:t xml:space="preserve">for </w:t>
      </w:r>
      <w:r w:rsidR="00D243DA">
        <w:t xml:space="preserve">Head </w:t>
      </w:r>
      <w:r w:rsidR="006174BC">
        <w:t>AESP</w:t>
      </w:r>
      <w:r w:rsidR="00D658AA">
        <w:t xml:space="preserve"> </w:t>
      </w:r>
      <w:r w:rsidR="002A78A6">
        <w:t>are as follows:</w:t>
      </w:r>
    </w:p>
    <w:p w14:paraId="6C2C653F" w14:textId="77777777" w:rsidR="002A78A6" w:rsidRDefault="002A78A6" w:rsidP="0074701A"/>
    <w:p w14:paraId="7E351426" w14:textId="77777777" w:rsidR="002A78A6" w:rsidRPr="002A78A6" w:rsidRDefault="002A78A6" w:rsidP="002A78A6">
      <w:pPr>
        <w:ind w:left="720"/>
        <w:rPr>
          <w:rFonts w:eastAsia="Times New Roman"/>
          <w:bCs/>
          <w:noProof/>
          <w:color w:val="000000"/>
          <w:lang w:eastAsia="en-GB"/>
        </w:rPr>
      </w:pPr>
      <w:r w:rsidRPr="002A78A6">
        <w:rPr>
          <w:rFonts w:eastAsia="Times New Roman"/>
          <w:bCs/>
          <w:noProof/>
          <w:color w:val="000000"/>
          <w:lang w:eastAsia="en-GB"/>
        </w:rPr>
        <w:t xml:space="preserve">Lt Col (Retd) </w:t>
      </w:r>
      <w:r w:rsidR="00F7672B">
        <w:rPr>
          <w:rFonts w:eastAsia="Times New Roman"/>
          <w:bCs/>
          <w:noProof/>
          <w:color w:val="000000"/>
          <w:lang w:eastAsia="en-GB"/>
        </w:rPr>
        <w:t>Tom Scarr</w:t>
      </w:r>
    </w:p>
    <w:p w14:paraId="5552F628" w14:textId="72B39E97" w:rsidR="002A78A6" w:rsidRDefault="00D243DA" w:rsidP="002A78A6">
      <w:pPr>
        <w:ind w:left="720"/>
        <w:rPr>
          <w:rFonts w:eastAsia="Times New Roman"/>
          <w:noProof/>
          <w:color w:val="000000"/>
          <w:lang w:eastAsia="en-GB"/>
        </w:rPr>
      </w:pPr>
      <w:r>
        <w:rPr>
          <w:rFonts w:eastAsia="Times New Roman"/>
          <w:noProof/>
          <w:color w:val="000000"/>
          <w:lang w:eastAsia="en-GB"/>
        </w:rPr>
        <w:t xml:space="preserve">Head </w:t>
      </w:r>
      <w:r w:rsidR="002A78A6">
        <w:rPr>
          <w:rFonts w:eastAsia="Times New Roman"/>
          <w:noProof/>
          <w:color w:val="000000"/>
          <w:lang w:eastAsia="en-GB"/>
        </w:rPr>
        <w:t xml:space="preserve">Army Elite Sport </w:t>
      </w:r>
      <w:r w:rsidR="005A278E">
        <w:rPr>
          <w:rFonts w:eastAsia="Times New Roman"/>
          <w:noProof/>
          <w:color w:val="000000"/>
          <w:lang w:eastAsia="en-GB"/>
        </w:rPr>
        <w:t xml:space="preserve">Programme </w:t>
      </w:r>
    </w:p>
    <w:p w14:paraId="6ABA3C36" w14:textId="77777777" w:rsidR="002A78A6" w:rsidRDefault="002A78A6" w:rsidP="002A78A6">
      <w:pPr>
        <w:ind w:left="720"/>
        <w:rPr>
          <w:rFonts w:eastAsia="Times New Roman"/>
          <w:noProof/>
          <w:color w:val="000000"/>
          <w:lang w:eastAsia="en-GB"/>
        </w:rPr>
      </w:pPr>
      <w:r>
        <w:rPr>
          <w:rFonts w:eastAsia="Times New Roman"/>
          <w:noProof/>
          <w:color w:val="000000"/>
          <w:lang w:eastAsia="en-GB"/>
        </w:rPr>
        <w:t>Mackenzie Building</w:t>
      </w:r>
    </w:p>
    <w:p w14:paraId="05A4E21A" w14:textId="77777777" w:rsidR="002A78A6" w:rsidRDefault="002A78A6" w:rsidP="002A78A6">
      <w:pPr>
        <w:ind w:left="720"/>
        <w:rPr>
          <w:rFonts w:eastAsia="Times New Roman"/>
          <w:noProof/>
          <w:color w:val="000000"/>
          <w:lang w:eastAsia="en-GB"/>
        </w:rPr>
      </w:pPr>
      <w:r>
        <w:rPr>
          <w:rFonts w:eastAsia="Times New Roman"/>
          <w:noProof/>
          <w:color w:val="000000"/>
          <w:lang w:eastAsia="en-GB"/>
        </w:rPr>
        <w:t>Fox Lines</w:t>
      </w:r>
    </w:p>
    <w:p w14:paraId="2182A3F0" w14:textId="77777777" w:rsidR="002A78A6" w:rsidRDefault="002A78A6" w:rsidP="002A78A6">
      <w:pPr>
        <w:ind w:left="720"/>
        <w:rPr>
          <w:rFonts w:eastAsia="Times New Roman"/>
          <w:noProof/>
          <w:color w:val="000000"/>
          <w:lang w:eastAsia="en-GB"/>
        </w:rPr>
      </w:pPr>
      <w:r>
        <w:rPr>
          <w:rFonts w:eastAsia="Times New Roman"/>
          <w:noProof/>
          <w:color w:val="000000"/>
          <w:lang w:eastAsia="en-GB"/>
        </w:rPr>
        <w:t>Queen’s Avenue</w:t>
      </w:r>
    </w:p>
    <w:p w14:paraId="2BD7F346" w14:textId="77777777" w:rsidR="002A78A6" w:rsidRDefault="002A78A6" w:rsidP="002A78A6">
      <w:pPr>
        <w:ind w:left="720"/>
        <w:rPr>
          <w:rFonts w:eastAsia="Times New Roman"/>
          <w:noProof/>
          <w:color w:val="000000"/>
          <w:lang w:eastAsia="en-GB"/>
        </w:rPr>
      </w:pPr>
      <w:r>
        <w:rPr>
          <w:rFonts w:eastAsia="Times New Roman"/>
          <w:noProof/>
          <w:color w:val="000000"/>
          <w:lang w:eastAsia="en-GB"/>
        </w:rPr>
        <w:t>Aldershot</w:t>
      </w:r>
    </w:p>
    <w:p w14:paraId="169C8A0A" w14:textId="77777777" w:rsidR="002A78A6" w:rsidRDefault="002A78A6" w:rsidP="002A78A6">
      <w:pPr>
        <w:ind w:left="720"/>
        <w:rPr>
          <w:rFonts w:eastAsia="Times New Roman"/>
          <w:noProof/>
          <w:color w:val="000000"/>
          <w:lang w:eastAsia="en-GB"/>
        </w:rPr>
      </w:pPr>
      <w:r>
        <w:rPr>
          <w:rFonts w:eastAsia="Times New Roman"/>
          <w:noProof/>
          <w:color w:val="000000"/>
          <w:lang w:eastAsia="en-GB"/>
        </w:rPr>
        <w:t>Hampshire GU11 2LB</w:t>
      </w:r>
    </w:p>
    <w:p w14:paraId="0E6871A9" w14:textId="77777777" w:rsidR="002A78A6" w:rsidRDefault="002A78A6" w:rsidP="002A78A6">
      <w:pPr>
        <w:ind w:left="720"/>
        <w:rPr>
          <w:rFonts w:eastAsia="Times New Roman"/>
          <w:noProof/>
          <w:color w:val="000000"/>
          <w:lang w:eastAsia="en-GB"/>
        </w:rPr>
      </w:pPr>
    </w:p>
    <w:p w14:paraId="57DD1392" w14:textId="77777777" w:rsidR="00F7672B" w:rsidRDefault="002A78A6" w:rsidP="002A78A6">
      <w:pPr>
        <w:ind w:left="720"/>
        <w:rPr>
          <w:rFonts w:eastAsia="Times New Roman"/>
          <w:noProof/>
          <w:color w:val="000000"/>
          <w:lang w:eastAsia="en-GB"/>
        </w:rPr>
      </w:pPr>
      <w:r>
        <w:rPr>
          <w:rFonts w:eastAsia="Times New Roman"/>
          <w:noProof/>
          <w:color w:val="000000"/>
          <w:lang w:eastAsia="en-GB"/>
        </w:rPr>
        <w:t xml:space="preserve">Tel: </w:t>
      </w:r>
      <w:r w:rsidR="00F7672B">
        <w:rPr>
          <w:rFonts w:eastAsia="Times New Roman"/>
          <w:noProof/>
          <w:color w:val="000000"/>
          <w:lang w:eastAsia="en-GB"/>
        </w:rPr>
        <w:t>01252787056</w:t>
      </w:r>
    </w:p>
    <w:p w14:paraId="5744A433" w14:textId="77777777" w:rsidR="00F723BD" w:rsidRDefault="00F7672B" w:rsidP="002A78A6">
      <w:pPr>
        <w:ind w:left="720"/>
        <w:rPr>
          <w:rFonts w:eastAsia="Times New Roman"/>
          <w:noProof/>
          <w:color w:val="000000"/>
          <w:lang w:eastAsia="en-GB"/>
        </w:rPr>
      </w:pPr>
      <w:r>
        <w:rPr>
          <w:rFonts w:eastAsia="Times New Roman"/>
          <w:noProof/>
          <w:color w:val="000000"/>
          <w:lang w:eastAsia="en-GB"/>
        </w:rPr>
        <w:t>Mob:</w:t>
      </w:r>
      <w:r w:rsidR="00F723BD">
        <w:rPr>
          <w:rFonts w:eastAsia="Times New Roman"/>
          <w:noProof/>
          <w:color w:val="000000"/>
          <w:lang w:eastAsia="en-GB"/>
        </w:rPr>
        <w:t xml:space="preserve"> 07940734675</w:t>
      </w:r>
      <w:r>
        <w:rPr>
          <w:rFonts w:eastAsia="Times New Roman"/>
          <w:noProof/>
          <w:color w:val="000000"/>
          <w:lang w:eastAsia="en-GB"/>
        </w:rPr>
        <w:t xml:space="preserve"> </w:t>
      </w:r>
    </w:p>
    <w:p w14:paraId="7F5C2266" w14:textId="52B457F9" w:rsidR="002A78A6" w:rsidRDefault="002A78A6" w:rsidP="002A78A6">
      <w:pPr>
        <w:ind w:left="720"/>
        <w:rPr>
          <w:rFonts w:eastAsia="Times New Roman"/>
          <w:noProof/>
          <w:color w:val="000000"/>
          <w:lang w:val="en-US" w:eastAsia="en-GB"/>
        </w:rPr>
      </w:pPr>
      <w:r>
        <w:rPr>
          <w:rFonts w:eastAsia="Times New Roman"/>
          <w:noProof/>
          <w:color w:val="000000"/>
          <w:lang w:val="en-US" w:eastAsia="en-GB"/>
        </w:rPr>
        <w:t xml:space="preserve">Email: </w:t>
      </w:r>
      <w:r w:rsidR="00F7672B">
        <w:rPr>
          <w:rFonts w:eastAsia="Times New Roman"/>
          <w:noProof/>
          <w:color w:val="000000"/>
          <w:lang w:val="en-US" w:eastAsia="en-GB"/>
        </w:rPr>
        <w:t>tscarr@</w:t>
      </w:r>
      <w:r w:rsidR="007F52A3">
        <w:rPr>
          <w:rFonts w:eastAsia="Times New Roman"/>
          <w:noProof/>
          <w:color w:val="000000"/>
          <w:lang w:val="en-US" w:eastAsia="en-GB"/>
        </w:rPr>
        <w:t>britisharmysport</w:t>
      </w:r>
      <w:r w:rsidR="00F7672B">
        <w:rPr>
          <w:rFonts w:eastAsia="Times New Roman"/>
          <w:noProof/>
          <w:color w:val="000000"/>
          <w:lang w:val="en-US" w:eastAsia="en-GB"/>
        </w:rPr>
        <w:t xml:space="preserve">.com </w:t>
      </w:r>
    </w:p>
    <w:p w14:paraId="0CA09626" w14:textId="77777777" w:rsidR="002A78A6" w:rsidRDefault="002A78A6" w:rsidP="0074701A"/>
    <w:p w14:paraId="07ACE349" w14:textId="75E90889" w:rsidR="006F29C2" w:rsidRDefault="002A78A6" w:rsidP="0074701A">
      <w:r w:rsidRPr="00595424">
        <w:t>8.</w:t>
      </w:r>
      <w:r w:rsidRPr="00595424">
        <w:tab/>
      </w:r>
      <w:r w:rsidR="00A26FC0" w:rsidRPr="00A26FC0">
        <w:rPr>
          <w:b/>
          <w:bCs/>
        </w:rPr>
        <w:t>Selection Board</w:t>
      </w:r>
      <w:r w:rsidR="006F29C2" w:rsidRPr="00595424">
        <w:t xml:space="preserve">.  The AESP </w:t>
      </w:r>
      <w:r w:rsidR="00027BB6" w:rsidRPr="00595424">
        <w:t>TASS Selection Board meet</w:t>
      </w:r>
      <w:r w:rsidR="00C46F5E" w:rsidRPr="00595424">
        <w:t>s</w:t>
      </w:r>
      <w:r w:rsidR="00027BB6" w:rsidRPr="00595424">
        <w:t xml:space="preserve"> </w:t>
      </w:r>
      <w:r w:rsidR="006F29C2" w:rsidRPr="00595424">
        <w:t>annually</w:t>
      </w:r>
      <w:r w:rsidR="004F0CAF">
        <w:t xml:space="preserve"> and this year it will sit on </w:t>
      </w:r>
      <w:r w:rsidR="00E463A2" w:rsidRPr="00DC3AE2">
        <w:rPr>
          <w:b/>
          <w:bCs/>
        </w:rPr>
        <w:t>Wed</w:t>
      </w:r>
      <w:r w:rsidR="004F0CAF" w:rsidRPr="00DC3AE2">
        <w:rPr>
          <w:b/>
          <w:bCs/>
        </w:rPr>
        <w:t xml:space="preserve"> 1</w:t>
      </w:r>
      <w:r w:rsidR="00E463A2" w:rsidRPr="00DC3AE2">
        <w:rPr>
          <w:b/>
          <w:bCs/>
        </w:rPr>
        <w:t>0</w:t>
      </w:r>
      <w:r w:rsidR="004F0CAF" w:rsidRPr="00DC3AE2">
        <w:rPr>
          <w:b/>
          <w:bCs/>
        </w:rPr>
        <w:t xml:space="preserve"> Jul 2</w:t>
      </w:r>
      <w:r w:rsidR="001C139E" w:rsidRPr="00DC3AE2">
        <w:rPr>
          <w:b/>
          <w:bCs/>
        </w:rPr>
        <w:t>4</w:t>
      </w:r>
      <w:r w:rsidR="004F0CAF">
        <w:t xml:space="preserve">.  Selected personnel assume </w:t>
      </w:r>
      <w:r w:rsidR="00FE42DC" w:rsidRPr="00595424">
        <w:t xml:space="preserve">TASS placements </w:t>
      </w:r>
      <w:r w:rsidR="004F0CAF">
        <w:t>in</w:t>
      </w:r>
      <w:r w:rsidR="00FE42DC" w:rsidRPr="00595424">
        <w:t xml:space="preserve"> Sep</w:t>
      </w:r>
      <w:r w:rsidR="004F0CAF">
        <w:t xml:space="preserve"> 2</w:t>
      </w:r>
      <w:r w:rsidR="001C139E">
        <w:t>4</w:t>
      </w:r>
      <w:r w:rsidR="00FE42DC" w:rsidRPr="00595424">
        <w:t xml:space="preserve"> (in line with the academic year)</w:t>
      </w:r>
      <w:r w:rsidR="006F29C2" w:rsidRPr="00595424">
        <w:t>.</w:t>
      </w:r>
      <w:r w:rsidR="003B5CD8" w:rsidRPr="00595424">
        <w:t xml:space="preserve">  </w:t>
      </w:r>
      <w:r w:rsidR="00A26FC0">
        <w:t xml:space="preserve">Results </w:t>
      </w:r>
      <w:r w:rsidR="00A45279">
        <w:t xml:space="preserve">of </w:t>
      </w:r>
      <w:r w:rsidR="004F0CAF">
        <w:t>1</w:t>
      </w:r>
      <w:r w:rsidR="00DC3AE2">
        <w:t>0</w:t>
      </w:r>
      <w:r w:rsidR="004F0CAF">
        <w:t xml:space="preserve"> Jul </w:t>
      </w:r>
      <w:r w:rsidR="00715205">
        <w:t>2</w:t>
      </w:r>
      <w:r w:rsidR="001C139E">
        <w:t>4</w:t>
      </w:r>
      <w:r w:rsidR="00A26FC0">
        <w:t xml:space="preserve"> Board will be announced on </w:t>
      </w:r>
      <w:r w:rsidR="00A26FC0" w:rsidRPr="00A26FC0">
        <w:rPr>
          <w:b/>
          <w:bCs/>
        </w:rPr>
        <w:t xml:space="preserve">Wed </w:t>
      </w:r>
      <w:r w:rsidR="00290BF2">
        <w:rPr>
          <w:b/>
          <w:bCs/>
        </w:rPr>
        <w:t xml:space="preserve">24 Jul </w:t>
      </w:r>
      <w:r w:rsidR="00A26FC0" w:rsidRPr="00A26FC0">
        <w:rPr>
          <w:b/>
          <w:bCs/>
        </w:rPr>
        <w:t>2</w:t>
      </w:r>
      <w:r w:rsidR="00290BF2">
        <w:rPr>
          <w:b/>
          <w:bCs/>
        </w:rPr>
        <w:t>4</w:t>
      </w:r>
      <w:r w:rsidR="00A26FC0">
        <w:t xml:space="preserve">.  </w:t>
      </w:r>
    </w:p>
    <w:p w14:paraId="0E9812D5" w14:textId="77777777" w:rsidR="00301945" w:rsidRDefault="00301945" w:rsidP="0074701A"/>
    <w:p w14:paraId="7B172867" w14:textId="2D86420E" w:rsidR="00301945" w:rsidRDefault="00301945" w:rsidP="0074701A">
      <w:r>
        <w:t>9.</w:t>
      </w:r>
      <w:r>
        <w:tab/>
      </w:r>
      <w:r w:rsidRPr="00301945">
        <w:rPr>
          <w:b/>
          <w:bCs/>
        </w:rPr>
        <w:t>Army Elite Athlete Briefing Day</w:t>
      </w:r>
      <w:r>
        <w:t xml:space="preserve">.  The briefing day will take place on </w:t>
      </w:r>
      <w:r w:rsidRPr="000E7831">
        <w:rPr>
          <w:b/>
          <w:bCs/>
        </w:rPr>
        <w:t>T</w:t>
      </w:r>
      <w:r w:rsidR="00F342BD" w:rsidRPr="000E7831">
        <w:rPr>
          <w:b/>
          <w:bCs/>
        </w:rPr>
        <w:t>hu</w:t>
      </w:r>
      <w:r w:rsidRPr="000E7831">
        <w:rPr>
          <w:b/>
          <w:bCs/>
        </w:rPr>
        <w:t xml:space="preserve"> 26 Sep 2</w:t>
      </w:r>
      <w:r w:rsidR="00F342BD" w:rsidRPr="000E7831">
        <w:rPr>
          <w:b/>
          <w:bCs/>
        </w:rPr>
        <w:t>4</w:t>
      </w:r>
      <w:r>
        <w:t xml:space="preserve"> in Aldershot.  All selected athletes are expected to attend this event.  </w:t>
      </w:r>
    </w:p>
    <w:p w14:paraId="4275EC02" w14:textId="77777777" w:rsidR="00301945" w:rsidRDefault="00301945" w:rsidP="0074701A"/>
    <w:p w14:paraId="40EBD47B" w14:textId="77777777" w:rsidR="00301945" w:rsidRDefault="00301945" w:rsidP="0074701A"/>
    <w:p w14:paraId="32433EA9" w14:textId="39350F67" w:rsidR="00301945" w:rsidRPr="00301945" w:rsidRDefault="001C139E" w:rsidP="0074701A">
      <w:pPr>
        <w:rPr>
          <w:b/>
          <w:bCs/>
        </w:rPr>
      </w:pPr>
      <w:r>
        <w:rPr>
          <w:b/>
          <w:bCs/>
        </w:rPr>
        <w:t xml:space="preserve">Head </w:t>
      </w:r>
      <w:r w:rsidR="00301945" w:rsidRPr="00301945">
        <w:rPr>
          <w:b/>
          <w:bCs/>
        </w:rPr>
        <w:t xml:space="preserve">AESP </w:t>
      </w:r>
    </w:p>
    <w:p w14:paraId="58C7BA47" w14:textId="77777777" w:rsidR="003519F9" w:rsidRDefault="003519F9" w:rsidP="0074701A"/>
    <w:p w14:paraId="01420A51" w14:textId="77777777" w:rsidR="003519F9" w:rsidRDefault="003519F9" w:rsidP="0074701A"/>
    <w:p w14:paraId="5D9274B4" w14:textId="77777777" w:rsidR="00A146B9" w:rsidRDefault="00A146B9" w:rsidP="0074701A">
      <w:r>
        <w:t>Annex:</w:t>
      </w:r>
    </w:p>
    <w:p w14:paraId="56940ED5" w14:textId="77777777" w:rsidR="00A146B9" w:rsidRPr="005A278E" w:rsidRDefault="00A146B9" w:rsidP="0074701A">
      <w:pPr>
        <w:rPr>
          <w:b/>
        </w:rPr>
      </w:pPr>
    </w:p>
    <w:p w14:paraId="0909E6D6" w14:textId="2C447AF6" w:rsidR="004A12AD" w:rsidRPr="005A278E" w:rsidRDefault="00A146B9" w:rsidP="005A278E">
      <w:pPr>
        <w:rPr>
          <w:b/>
        </w:rPr>
        <w:sectPr w:rsidR="004A12AD" w:rsidRPr="005A278E" w:rsidSect="009345E8">
          <w:headerReference w:type="default" r:id="rId12"/>
          <w:footerReference w:type="default" r:id="rId13"/>
          <w:footnotePr>
            <w:numRestart w:val="eachSect"/>
          </w:footnotePr>
          <w:endnotePr>
            <w:numFmt w:val="decimal"/>
          </w:endnotePr>
          <w:type w:val="continuous"/>
          <w:pgSz w:w="11907" w:h="16840" w:code="9"/>
          <w:pgMar w:top="1134" w:right="1134" w:bottom="1134" w:left="1134" w:header="720" w:footer="720" w:gutter="0"/>
          <w:pgNumType w:start="1"/>
          <w:cols w:space="720"/>
        </w:sectPr>
      </w:pPr>
      <w:r w:rsidRPr="005A278E">
        <w:t>A</w:t>
      </w:r>
      <w:r w:rsidR="005A278E" w:rsidRPr="005A278E">
        <w:t>.</w:t>
      </w:r>
      <w:r w:rsidR="005A278E" w:rsidRPr="005A278E">
        <w:rPr>
          <w:b/>
        </w:rPr>
        <w:tab/>
      </w:r>
      <w:r w:rsidR="005A278E" w:rsidRPr="005A278E">
        <w:rPr>
          <w:bCs/>
        </w:rPr>
        <w:t>Army Elite Sport Programme (A</w:t>
      </w:r>
      <w:r w:rsidR="005A278E">
        <w:rPr>
          <w:bCs/>
        </w:rPr>
        <w:t>ESP</w:t>
      </w:r>
      <w:r w:rsidR="005A278E" w:rsidRPr="005A278E">
        <w:rPr>
          <w:bCs/>
        </w:rPr>
        <w:t>) Talented Athlete Scholarship Scheme (T</w:t>
      </w:r>
      <w:r w:rsidR="005A278E">
        <w:rPr>
          <w:bCs/>
        </w:rPr>
        <w:t>ASS</w:t>
      </w:r>
      <w:r w:rsidR="005A278E" w:rsidRPr="005A278E">
        <w:rPr>
          <w:bCs/>
        </w:rPr>
        <w:t xml:space="preserve">) </w:t>
      </w:r>
      <w:r w:rsidR="003519F9">
        <w:rPr>
          <w:bCs/>
        </w:rPr>
        <w:t>Athlete Application</w:t>
      </w:r>
      <w:r w:rsidR="00A45279">
        <w:rPr>
          <w:bCs/>
        </w:rPr>
        <w:t xml:space="preserve"> V</w:t>
      </w:r>
      <w:r w:rsidR="00D243DA">
        <w:rPr>
          <w:bCs/>
        </w:rPr>
        <w:t>9</w:t>
      </w:r>
      <w:r w:rsidR="00A45279">
        <w:rPr>
          <w:bCs/>
        </w:rPr>
        <w:t xml:space="preserve"> Dated 0</w:t>
      </w:r>
      <w:r w:rsidR="00D243DA">
        <w:rPr>
          <w:bCs/>
        </w:rPr>
        <w:t>2</w:t>
      </w:r>
      <w:r w:rsidR="00A45279">
        <w:rPr>
          <w:bCs/>
        </w:rPr>
        <w:t xml:space="preserve"> Apr 2</w:t>
      </w:r>
      <w:r w:rsidR="00D243DA">
        <w:rPr>
          <w:bCs/>
        </w:rPr>
        <w:t>4</w:t>
      </w:r>
      <w:r w:rsidR="003519F9">
        <w:rPr>
          <w:bCs/>
        </w:rPr>
        <w:t>.</w:t>
      </w:r>
      <w:r w:rsidR="005A278E">
        <w:rPr>
          <w:bCs/>
        </w:rPr>
        <w:t xml:space="preserve"> </w:t>
      </w:r>
    </w:p>
    <w:p w14:paraId="5BE950F8" w14:textId="77777777" w:rsidR="000901F7" w:rsidRDefault="000901F7" w:rsidP="006D2203">
      <w:pPr>
        <w:jc w:val="center"/>
        <w:rPr>
          <w:b/>
        </w:rPr>
      </w:pPr>
    </w:p>
    <w:p w14:paraId="20D420E6" w14:textId="77777777" w:rsidR="00373229" w:rsidRDefault="00000000" w:rsidP="00373229">
      <w:pPr>
        <w:jc w:val="center"/>
        <w:rPr>
          <w:b/>
        </w:rPr>
      </w:pPr>
      <w:r>
        <w:rPr>
          <w:noProof/>
          <w:sz w:val="20"/>
          <w:szCs w:val="20"/>
          <w:lang w:eastAsia="en-GB"/>
        </w:rPr>
        <w:pict w14:anchorId="0BC1914F"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0;text-align:left;margin-left:396.7pt;margin-top:-48.8pt;width:106.1pt;height:58.15pt;z-index:1;mso-width-relative:margin;mso-height-relative:margin" strokecolor="white">
            <v:textbox style="mso-next-textbox:#_x0000_s2060">
              <w:txbxContent>
                <w:p w14:paraId="5C4C0507" w14:textId="77777777" w:rsidR="00373229" w:rsidRDefault="00373229" w:rsidP="0037322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Annex A to </w:t>
                  </w:r>
                </w:p>
                <w:p w14:paraId="6B69C64A" w14:textId="77777777" w:rsidR="00373229" w:rsidRPr="003B5CD8" w:rsidRDefault="00373229" w:rsidP="00373229">
                  <w:pPr>
                    <w:rPr>
                      <w:b/>
                    </w:rPr>
                  </w:pPr>
                  <w:r w:rsidRPr="003B5CD8">
                    <w:rPr>
                      <w:b/>
                    </w:rPr>
                    <w:t xml:space="preserve">TASS </w:t>
                  </w:r>
                  <w:r>
                    <w:rPr>
                      <w:b/>
                    </w:rPr>
                    <w:t xml:space="preserve">SB </w:t>
                  </w:r>
                  <w:proofErr w:type="spellStart"/>
                  <w:r w:rsidRPr="003B5CD8">
                    <w:rPr>
                      <w:b/>
                    </w:rPr>
                    <w:t>ToRs</w:t>
                  </w:r>
                  <w:proofErr w:type="spellEnd"/>
                </w:p>
                <w:p w14:paraId="53E90289" w14:textId="6D0E7447" w:rsidR="00373229" w:rsidRPr="006D2203" w:rsidRDefault="00373229" w:rsidP="00373229">
                  <w:r w:rsidRPr="003B5CD8">
                    <w:rPr>
                      <w:b/>
                    </w:rPr>
                    <w:t xml:space="preserve">Dated </w:t>
                  </w:r>
                  <w:r w:rsidR="00816230">
                    <w:rPr>
                      <w:b/>
                    </w:rPr>
                    <w:t>0</w:t>
                  </w:r>
                  <w:r w:rsidR="00821324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</w:t>
                  </w:r>
                  <w:r w:rsidR="004F0CAF">
                    <w:rPr>
                      <w:b/>
                    </w:rPr>
                    <w:t>Apr</w:t>
                  </w:r>
                  <w:r>
                    <w:rPr>
                      <w:b/>
                    </w:rPr>
                    <w:t xml:space="preserve"> </w:t>
                  </w:r>
                  <w:r w:rsidR="00F7672B">
                    <w:rPr>
                      <w:b/>
                    </w:rPr>
                    <w:t>2</w:t>
                  </w:r>
                  <w:r w:rsidR="00821324"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  <w:r w:rsidR="00373229" w:rsidRPr="003B5CD8">
        <w:rPr>
          <w:b/>
        </w:rPr>
        <w:t xml:space="preserve">ARMY ELITE SPORT PROGRAMME (AESP) </w:t>
      </w:r>
    </w:p>
    <w:p w14:paraId="04FED320" w14:textId="77777777" w:rsidR="00373229" w:rsidRDefault="00373229" w:rsidP="00373229">
      <w:pPr>
        <w:jc w:val="center"/>
        <w:rPr>
          <w:b/>
        </w:rPr>
      </w:pPr>
      <w:r w:rsidRPr="003B5CD8">
        <w:rPr>
          <w:b/>
        </w:rPr>
        <w:t>TALENTED</w:t>
      </w:r>
      <w:r>
        <w:rPr>
          <w:b/>
        </w:rPr>
        <w:t xml:space="preserve"> </w:t>
      </w:r>
      <w:r w:rsidRPr="003B5CD8">
        <w:rPr>
          <w:b/>
        </w:rPr>
        <w:t>ATHLETE SCHOLARSHIP SCHEME (TASS)</w:t>
      </w:r>
      <w:r w:rsidR="0050266D">
        <w:rPr>
          <w:b/>
        </w:rPr>
        <w:t xml:space="preserve"> APPLICATION</w:t>
      </w:r>
    </w:p>
    <w:p w14:paraId="3EF6359C" w14:textId="77777777" w:rsidR="009F7A3C" w:rsidRDefault="009F7A3C" w:rsidP="00373229">
      <w:pPr>
        <w:jc w:val="center"/>
        <w:rPr>
          <w:b/>
        </w:rPr>
      </w:pPr>
      <w:r>
        <w:rPr>
          <w:b/>
        </w:rPr>
        <w:t>(</w:t>
      </w:r>
      <w:r w:rsidRPr="009F7A3C">
        <w:rPr>
          <w:b/>
          <w:color w:val="FF0000"/>
        </w:rPr>
        <w:t>forward this section only</w:t>
      </w:r>
      <w:r>
        <w:rPr>
          <w:b/>
        </w:rPr>
        <w:t>)</w:t>
      </w:r>
    </w:p>
    <w:p w14:paraId="06738A5A" w14:textId="77777777" w:rsidR="0050266D" w:rsidRDefault="0050266D" w:rsidP="00373229">
      <w:pPr>
        <w:jc w:val="center"/>
        <w:rPr>
          <w:b/>
        </w:rPr>
      </w:pPr>
    </w:p>
    <w:p w14:paraId="09670B82" w14:textId="77777777" w:rsidR="00821324" w:rsidRDefault="00821324" w:rsidP="00373229">
      <w:pPr>
        <w:jc w:val="center"/>
        <w:rPr>
          <w:b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1643"/>
        <w:gridCol w:w="398"/>
        <w:gridCol w:w="2418"/>
        <w:gridCol w:w="410"/>
        <w:gridCol w:w="4360"/>
      </w:tblGrid>
      <w:tr w:rsidR="00821324" w:rsidRPr="007B6135" w14:paraId="0A752A34" w14:textId="77777777" w:rsidTr="00AC5BA3">
        <w:trPr>
          <w:gridAfter w:val="1"/>
          <w:wAfter w:w="4360" w:type="dxa"/>
        </w:trPr>
        <w:tc>
          <w:tcPr>
            <w:tcW w:w="5280" w:type="dxa"/>
            <w:gridSpan w:val="5"/>
            <w:shd w:val="clear" w:color="auto" w:fill="000000"/>
          </w:tcPr>
          <w:p w14:paraId="740BF9A5" w14:textId="3E505D7C" w:rsidR="00821324" w:rsidRPr="007B6135" w:rsidRDefault="00821324" w:rsidP="008F4D03">
            <w:pPr>
              <w:rPr>
                <w:b/>
                <w:sz w:val="20"/>
                <w:szCs w:val="20"/>
              </w:rPr>
            </w:pPr>
            <w:r w:rsidRPr="007B6135">
              <w:rPr>
                <w:sz w:val="20"/>
                <w:szCs w:val="20"/>
              </w:rPr>
              <w:br w:type="page"/>
            </w:r>
            <w:r w:rsidRPr="007B6135">
              <w:rPr>
                <w:b/>
                <w:sz w:val="20"/>
                <w:szCs w:val="20"/>
              </w:rPr>
              <w:t xml:space="preserve">Part </w:t>
            </w:r>
            <w:r>
              <w:rPr>
                <w:b/>
                <w:sz w:val="20"/>
                <w:szCs w:val="20"/>
              </w:rPr>
              <w:t>1</w:t>
            </w:r>
            <w:r w:rsidRPr="007B613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 w:rsidRPr="007B6135">
              <w:rPr>
                <w:b/>
                <w:sz w:val="20"/>
                <w:szCs w:val="20"/>
              </w:rPr>
              <w:t xml:space="preserve"> Army Sport </w:t>
            </w:r>
            <w:r w:rsidR="00674D90">
              <w:rPr>
                <w:b/>
                <w:sz w:val="20"/>
                <w:szCs w:val="20"/>
              </w:rPr>
              <w:t xml:space="preserve">Operations Manager </w:t>
            </w:r>
            <w:r w:rsidRPr="007B6135">
              <w:rPr>
                <w:b/>
                <w:sz w:val="20"/>
                <w:szCs w:val="20"/>
              </w:rPr>
              <w:t xml:space="preserve">Comments: </w:t>
            </w:r>
          </w:p>
        </w:tc>
      </w:tr>
      <w:tr w:rsidR="00821324" w:rsidRPr="007B6135" w14:paraId="0F58AEDD" w14:textId="77777777" w:rsidTr="008F4D03">
        <w:trPr>
          <w:trHeight w:val="2655"/>
        </w:trPr>
        <w:tc>
          <w:tcPr>
            <w:tcW w:w="9640" w:type="dxa"/>
            <w:gridSpan w:val="6"/>
            <w:shd w:val="clear" w:color="auto" w:fill="FFFFFF"/>
          </w:tcPr>
          <w:p w14:paraId="4BE0B8B9" w14:textId="77777777" w:rsidR="00821324" w:rsidRDefault="00821324" w:rsidP="008F4D03">
            <w:pPr>
              <w:rPr>
                <w:sz w:val="20"/>
                <w:szCs w:val="20"/>
              </w:rPr>
            </w:pPr>
          </w:p>
          <w:p w14:paraId="071B7504" w14:textId="77777777" w:rsidR="00821324" w:rsidRDefault="00821324" w:rsidP="008F4D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Ranking in sport:</w:t>
            </w:r>
          </w:p>
          <w:p w14:paraId="4364CBD5" w14:textId="77777777" w:rsidR="00821324" w:rsidRDefault="00821324" w:rsidP="008F4D03">
            <w:pPr>
              <w:rPr>
                <w:sz w:val="20"/>
                <w:szCs w:val="20"/>
              </w:rPr>
            </w:pPr>
          </w:p>
          <w:p w14:paraId="0CEC78C2" w14:textId="77777777" w:rsidR="00821324" w:rsidRDefault="00821324" w:rsidP="008F4D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Performance:</w:t>
            </w:r>
          </w:p>
          <w:p w14:paraId="66E15DCD" w14:textId="77777777" w:rsidR="00821324" w:rsidRDefault="00821324" w:rsidP="008F4D03">
            <w:pPr>
              <w:rPr>
                <w:sz w:val="20"/>
                <w:szCs w:val="20"/>
              </w:rPr>
            </w:pPr>
          </w:p>
          <w:p w14:paraId="6ED86B92" w14:textId="77777777" w:rsidR="00821324" w:rsidRDefault="00821324" w:rsidP="008F4D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Potential:</w:t>
            </w:r>
          </w:p>
          <w:p w14:paraId="7FA3A1AB" w14:textId="77777777" w:rsidR="00821324" w:rsidRDefault="00821324" w:rsidP="008F4D03">
            <w:pPr>
              <w:rPr>
                <w:sz w:val="20"/>
                <w:szCs w:val="20"/>
              </w:rPr>
            </w:pPr>
          </w:p>
          <w:p w14:paraId="437E1109" w14:textId="77777777" w:rsidR="00821324" w:rsidRDefault="00821324" w:rsidP="008F4D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relevant information:</w:t>
            </w:r>
          </w:p>
          <w:p w14:paraId="5660601C" w14:textId="77777777" w:rsidR="00821324" w:rsidRDefault="00821324" w:rsidP="008F4D03">
            <w:pPr>
              <w:rPr>
                <w:sz w:val="20"/>
                <w:szCs w:val="20"/>
              </w:rPr>
            </w:pPr>
          </w:p>
          <w:p w14:paraId="4A53E3D8" w14:textId="77777777" w:rsidR="00821324" w:rsidRPr="007B6135" w:rsidRDefault="00821324" w:rsidP="008F4D03">
            <w:pPr>
              <w:rPr>
                <w:sz w:val="20"/>
                <w:szCs w:val="20"/>
              </w:rPr>
            </w:pPr>
          </w:p>
        </w:tc>
      </w:tr>
      <w:tr w:rsidR="00821324" w:rsidRPr="00F51963" w14:paraId="1D2E098F" w14:textId="77777777" w:rsidTr="008F4D03">
        <w:trPr>
          <w:trHeight w:val="611"/>
        </w:trPr>
        <w:tc>
          <w:tcPr>
            <w:tcW w:w="9640" w:type="dxa"/>
            <w:gridSpan w:val="6"/>
            <w:shd w:val="clear" w:color="auto" w:fill="000000"/>
          </w:tcPr>
          <w:p w14:paraId="5838FC25" w14:textId="77777777" w:rsidR="00821324" w:rsidRPr="00F51963" w:rsidRDefault="00821324" w:rsidP="008F4D03">
            <w:pPr>
              <w:rPr>
                <w:b/>
                <w:color w:val="FFFFFF"/>
                <w:sz w:val="20"/>
                <w:szCs w:val="20"/>
              </w:rPr>
            </w:pPr>
            <w:r w:rsidRPr="00F51963">
              <w:rPr>
                <w:b/>
                <w:color w:val="FFFFFF"/>
                <w:sz w:val="20"/>
                <w:szCs w:val="20"/>
              </w:rPr>
              <w:t xml:space="preserve">If there is more than one individual in this sport applying for </w:t>
            </w:r>
            <w:r>
              <w:rPr>
                <w:b/>
                <w:color w:val="FFFFFF"/>
                <w:sz w:val="20"/>
                <w:szCs w:val="20"/>
              </w:rPr>
              <w:t>TASS</w:t>
            </w:r>
            <w:r w:rsidRPr="00F51963">
              <w:rPr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b/>
                <w:color w:val="FFFFFF"/>
                <w:sz w:val="20"/>
                <w:szCs w:val="20"/>
              </w:rPr>
              <w:t>support</w:t>
            </w:r>
            <w:r w:rsidRPr="00F51963">
              <w:rPr>
                <w:b/>
                <w:color w:val="FFFFFF"/>
                <w:sz w:val="20"/>
                <w:szCs w:val="20"/>
              </w:rPr>
              <w:t>, where is the applicant placed in order of precedence?      Number: …..</w:t>
            </w:r>
            <w:r>
              <w:rPr>
                <w:b/>
                <w:color w:val="FFFFFF"/>
                <w:sz w:val="20"/>
                <w:szCs w:val="20"/>
              </w:rPr>
              <w:t>of……</w:t>
            </w:r>
          </w:p>
        </w:tc>
      </w:tr>
      <w:tr w:rsidR="00821324" w:rsidRPr="0026126D" w14:paraId="5A054A52" w14:textId="77777777" w:rsidTr="008F4D03">
        <w:trPr>
          <w:gridAfter w:val="1"/>
          <w:wAfter w:w="4360" w:type="dxa"/>
          <w:trHeight w:val="219"/>
        </w:trPr>
        <w:tc>
          <w:tcPr>
            <w:tcW w:w="411" w:type="dxa"/>
            <w:tcBorders>
              <w:bottom w:val="nil"/>
            </w:tcBorders>
            <w:shd w:val="clear" w:color="auto" w:fill="BFBFBF"/>
          </w:tcPr>
          <w:p w14:paraId="0A317EEE" w14:textId="77777777" w:rsidR="00821324" w:rsidRDefault="00821324" w:rsidP="008F4D03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14:paraId="27DF2AFB" w14:textId="77777777" w:rsidR="00821324" w:rsidRPr="0026126D" w:rsidRDefault="00821324" w:rsidP="008F4D03">
            <w:pPr>
              <w:rPr>
                <w:b/>
                <w:sz w:val="16"/>
                <w:szCs w:val="16"/>
              </w:rPr>
            </w:pPr>
            <w:r w:rsidRPr="0026126D">
              <w:rPr>
                <w:b/>
                <w:sz w:val="16"/>
                <w:szCs w:val="16"/>
              </w:rPr>
              <w:t>Date: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780B3B4" w14:textId="77777777" w:rsidR="00821324" w:rsidRPr="0026126D" w:rsidRDefault="00821324" w:rsidP="008F4D03">
            <w:pPr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14:paraId="5F7AD608" w14:textId="77777777" w:rsidR="00821324" w:rsidRPr="0026126D" w:rsidRDefault="00821324" w:rsidP="008F4D03">
            <w:pPr>
              <w:rPr>
                <w:b/>
                <w:sz w:val="16"/>
                <w:szCs w:val="16"/>
              </w:rPr>
            </w:pPr>
            <w:r w:rsidRPr="0026126D">
              <w:rPr>
                <w:b/>
                <w:sz w:val="16"/>
                <w:szCs w:val="16"/>
              </w:rPr>
              <w:t>Name:</w:t>
            </w:r>
          </w:p>
        </w:tc>
        <w:tc>
          <w:tcPr>
            <w:tcW w:w="410" w:type="dxa"/>
            <w:tcBorders>
              <w:bottom w:val="nil"/>
            </w:tcBorders>
            <w:shd w:val="clear" w:color="auto" w:fill="BFBFBF"/>
            <w:vAlign w:val="center"/>
          </w:tcPr>
          <w:p w14:paraId="0671E25A" w14:textId="77777777" w:rsidR="00821324" w:rsidRPr="0026126D" w:rsidRDefault="00821324" w:rsidP="008F4D03">
            <w:pPr>
              <w:rPr>
                <w:sz w:val="16"/>
                <w:szCs w:val="16"/>
              </w:rPr>
            </w:pPr>
          </w:p>
        </w:tc>
      </w:tr>
      <w:tr w:rsidR="00821324" w:rsidRPr="0026126D" w14:paraId="483F3F82" w14:textId="77777777" w:rsidTr="008F4D03">
        <w:trPr>
          <w:gridAfter w:val="1"/>
          <w:wAfter w:w="4360" w:type="dxa"/>
          <w:trHeight w:val="219"/>
        </w:trPr>
        <w:tc>
          <w:tcPr>
            <w:tcW w:w="411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14:paraId="18010B66" w14:textId="77777777" w:rsidR="00821324" w:rsidRDefault="00821324" w:rsidP="008F4D03">
            <w:pPr>
              <w:rPr>
                <w:sz w:val="20"/>
                <w:szCs w:val="20"/>
              </w:rPr>
            </w:pPr>
          </w:p>
        </w:tc>
        <w:tc>
          <w:tcPr>
            <w:tcW w:w="4459" w:type="dxa"/>
            <w:gridSpan w:val="3"/>
            <w:tcBorders>
              <w:bottom w:val="single" w:sz="4" w:space="0" w:color="auto"/>
            </w:tcBorders>
            <w:vAlign w:val="center"/>
          </w:tcPr>
          <w:p w14:paraId="7B1F1933" w14:textId="77777777" w:rsidR="00821324" w:rsidRPr="0026126D" w:rsidRDefault="00821324" w:rsidP="008F4D03">
            <w:pPr>
              <w:rPr>
                <w:sz w:val="16"/>
                <w:szCs w:val="16"/>
              </w:rPr>
            </w:pPr>
            <w:r w:rsidRPr="0026126D">
              <w:rPr>
                <w:b/>
                <w:sz w:val="16"/>
                <w:szCs w:val="16"/>
              </w:rPr>
              <w:t>Phone Number:</w:t>
            </w:r>
          </w:p>
        </w:tc>
        <w:tc>
          <w:tcPr>
            <w:tcW w:w="410" w:type="dxa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14:paraId="7316AEDD" w14:textId="77777777" w:rsidR="00821324" w:rsidRPr="0026126D" w:rsidRDefault="00821324" w:rsidP="008F4D03">
            <w:pPr>
              <w:rPr>
                <w:sz w:val="16"/>
                <w:szCs w:val="16"/>
              </w:rPr>
            </w:pPr>
          </w:p>
        </w:tc>
      </w:tr>
    </w:tbl>
    <w:p w14:paraId="64999C3F" w14:textId="77777777" w:rsidR="00821324" w:rsidRDefault="00821324" w:rsidP="00821324">
      <w:pPr>
        <w:jc w:val="both"/>
        <w:rPr>
          <w:b/>
        </w:rPr>
      </w:pPr>
    </w:p>
    <w:p w14:paraId="198F48A8" w14:textId="77777777" w:rsidR="009F7A3C" w:rsidRDefault="009F7A3C" w:rsidP="003519F9">
      <w:pPr>
        <w:jc w:val="center"/>
        <w:rPr>
          <w:b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4536"/>
      </w:tblGrid>
      <w:tr w:rsidR="009F7A3C" w:rsidRPr="00D94B07" w14:paraId="2CEC054F" w14:textId="77777777" w:rsidTr="009F7A3C">
        <w:trPr>
          <w:gridAfter w:val="2"/>
          <w:wAfter w:w="6237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8E32415" w14:textId="5D8AC3B4" w:rsidR="009F7A3C" w:rsidRPr="00D94B07" w:rsidRDefault="009F7A3C" w:rsidP="002878E6">
            <w:pPr>
              <w:rPr>
                <w:b/>
                <w:sz w:val="20"/>
                <w:szCs w:val="20"/>
              </w:rPr>
            </w:pPr>
            <w:r w:rsidRPr="00D94B07">
              <w:rPr>
                <w:b/>
                <w:sz w:val="20"/>
                <w:szCs w:val="20"/>
              </w:rPr>
              <w:t xml:space="preserve">Part </w:t>
            </w:r>
            <w:r w:rsidR="00821324">
              <w:rPr>
                <w:b/>
                <w:sz w:val="20"/>
                <w:szCs w:val="20"/>
              </w:rPr>
              <w:t>2</w:t>
            </w:r>
            <w:r w:rsidRPr="00D94B07">
              <w:rPr>
                <w:b/>
                <w:sz w:val="20"/>
                <w:szCs w:val="20"/>
              </w:rPr>
              <w:t xml:space="preserve"> </w:t>
            </w:r>
            <w:r w:rsidR="00E67EA6">
              <w:rPr>
                <w:b/>
                <w:sz w:val="20"/>
                <w:szCs w:val="20"/>
              </w:rPr>
              <w:t>–</w:t>
            </w:r>
            <w:r w:rsidRPr="00D94B07">
              <w:rPr>
                <w:b/>
                <w:sz w:val="20"/>
                <w:szCs w:val="20"/>
              </w:rPr>
              <w:t xml:space="preserve"> </w:t>
            </w:r>
            <w:r w:rsidR="00E67EA6">
              <w:rPr>
                <w:b/>
                <w:sz w:val="20"/>
                <w:szCs w:val="20"/>
              </w:rPr>
              <w:t xml:space="preserve">Athlete </w:t>
            </w:r>
            <w:r w:rsidRPr="00D94B07">
              <w:rPr>
                <w:b/>
                <w:sz w:val="20"/>
                <w:szCs w:val="20"/>
              </w:rPr>
              <w:t>Personal Details:</w:t>
            </w:r>
          </w:p>
        </w:tc>
      </w:tr>
      <w:tr w:rsidR="009F7A3C" w:rsidRPr="00630456" w14:paraId="6290269F" w14:textId="77777777" w:rsidTr="00DC642F">
        <w:trPr>
          <w:gridAfter w:val="1"/>
          <w:wAfter w:w="4536" w:type="dxa"/>
        </w:trPr>
        <w:tc>
          <w:tcPr>
            <w:tcW w:w="3403" w:type="dxa"/>
          </w:tcPr>
          <w:p w14:paraId="75946CB5" w14:textId="77777777" w:rsidR="009F7A3C" w:rsidRPr="00D94B07" w:rsidRDefault="009F7A3C" w:rsidP="002C73D7">
            <w:pPr>
              <w:spacing w:before="40" w:after="40"/>
              <w:rPr>
                <w:sz w:val="20"/>
                <w:szCs w:val="20"/>
              </w:rPr>
            </w:pPr>
            <w:r w:rsidRPr="00D94B07">
              <w:rPr>
                <w:sz w:val="20"/>
                <w:szCs w:val="20"/>
              </w:rPr>
              <w:t>Army Number:</w:t>
            </w:r>
          </w:p>
        </w:tc>
        <w:tc>
          <w:tcPr>
            <w:tcW w:w="1701" w:type="dxa"/>
            <w:shd w:val="clear" w:color="auto" w:fill="auto"/>
          </w:tcPr>
          <w:p w14:paraId="5A1B40C2" w14:textId="2BBCB631" w:rsidR="009F7A3C" w:rsidRPr="00630456" w:rsidRDefault="009F7A3C" w:rsidP="002C73D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F7A3C" w:rsidRPr="00630456" w14:paraId="3DB891C6" w14:textId="77777777" w:rsidTr="00DC642F">
        <w:trPr>
          <w:gridAfter w:val="1"/>
          <w:wAfter w:w="4536" w:type="dxa"/>
        </w:trPr>
        <w:tc>
          <w:tcPr>
            <w:tcW w:w="3403" w:type="dxa"/>
          </w:tcPr>
          <w:p w14:paraId="4F267AED" w14:textId="77777777" w:rsidR="009F7A3C" w:rsidRPr="00D94B07" w:rsidRDefault="009F7A3C" w:rsidP="002C73D7">
            <w:pPr>
              <w:spacing w:before="40" w:after="40"/>
              <w:rPr>
                <w:sz w:val="20"/>
                <w:szCs w:val="20"/>
              </w:rPr>
            </w:pPr>
            <w:r w:rsidRPr="00D94B07">
              <w:rPr>
                <w:sz w:val="20"/>
                <w:szCs w:val="20"/>
              </w:rPr>
              <w:t>Held Rank:</w:t>
            </w:r>
          </w:p>
        </w:tc>
        <w:tc>
          <w:tcPr>
            <w:tcW w:w="1701" w:type="dxa"/>
            <w:shd w:val="clear" w:color="auto" w:fill="auto"/>
          </w:tcPr>
          <w:p w14:paraId="1246B5C9" w14:textId="77777777" w:rsidR="009F7A3C" w:rsidRPr="00630456" w:rsidRDefault="009F7A3C" w:rsidP="002C73D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F7A3C" w:rsidRPr="00630456" w14:paraId="77D52090" w14:textId="77777777" w:rsidTr="00DC642F">
        <w:trPr>
          <w:gridAfter w:val="1"/>
          <w:wAfter w:w="4536" w:type="dxa"/>
        </w:trPr>
        <w:tc>
          <w:tcPr>
            <w:tcW w:w="3403" w:type="dxa"/>
          </w:tcPr>
          <w:p w14:paraId="6CBD23C8" w14:textId="1EC6D15E" w:rsidR="009F7A3C" w:rsidRPr="00D94B07" w:rsidRDefault="00995080" w:rsidP="002C73D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Forename</w:t>
            </w:r>
            <w:r w:rsidRPr="00D94B07">
              <w:rPr>
                <w:sz w:val="20"/>
                <w:szCs w:val="20"/>
              </w:rPr>
              <w:t>s:</w:t>
            </w:r>
          </w:p>
        </w:tc>
        <w:tc>
          <w:tcPr>
            <w:tcW w:w="1701" w:type="dxa"/>
            <w:shd w:val="clear" w:color="auto" w:fill="auto"/>
          </w:tcPr>
          <w:p w14:paraId="2F129B1B" w14:textId="77777777" w:rsidR="009F7A3C" w:rsidRPr="00630456" w:rsidRDefault="009F7A3C" w:rsidP="002C73D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F7A3C" w:rsidRPr="00630456" w14:paraId="776CBC3D" w14:textId="77777777" w:rsidTr="00DC642F">
        <w:trPr>
          <w:gridAfter w:val="1"/>
          <w:wAfter w:w="4536" w:type="dxa"/>
        </w:trPr>
        <w:tc>
          <w:tcPr>
            <w:tcW w:w="3403" w:type="dxa"/>
          </w:tcPr>
          <w:p w14:paraId="464F38A3" w14:textId="58C42107" w:rsidR="009F7A3C" w:rsidRPr="00D94B07" w:rsidRDefault="00995080" w:rsidP="009F7A3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</w:t>
            </w:r>
            <w:r w:rsidRPr="00D94B07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14:paraId="683C96A9" w14:textId="77777777" w:rsidR="009F7A3C" w:rsidRPr="00630456" w:rsidRDefault="009F7A3C" w:rsidP="002C73D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F7A3C" w:rsidRPr="00630456" w14:paraId="703571AB" w14:textId="77777777" w:rsidTr="00DC642F">
        <w:trPr>
          <w:gridAfter w:val="1"/>
          <w:wAfter w:w="4536" w:type="dxa"/>
        </w:trPr>
        <w:tc>
          <w:tcPr>
            <w:tcW w:w="3403" w:type="dxa"/>
          </w:tcPr>
          <w:p w14:paraId="217E711D" w14:textId="2EE38869" w:rsidR="009F7A3C" w:rsidRPr="00D94B07" w:rsidRDefault="00995080" w:rsidP="009F7A3C">
            <w:pPr>
              <w:spacing w:before="40" w:after="40"/>
              <w:rPr>
                <w:sz w:val="20"/>
                <w:szCs w:val="20"/>
              </w:rPr>
            </w:pPr>
            <w:r w:rsidRPr="00D94B07">
              <w:rPr>
                <w:sz w:val="20"/>
                <w:szCs w:val="20"/>
              </w:rPr>
              <w:t>Unit:</w:t>
            </w:r>
          </w:p>
        </w:tc>
        <w:tc>
          <w:tcPr>
            <w:tcW w:w="1701" w:type="dxa"/>
            <w:shd w:val="clear" w:color="auto" w:fill="auto"/>
          </w:tcPr>
          <w:p w14:paraId="0AC6303E" w14:textId="77777777" w:rsidR="009F7A3C" w:rsidRPr="00630456" w:rsidRDefault="009F7A3C" w:rsidP="002C73D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F7A3C" w:rsidRPr="00630456" w14:paraId="10C69B69" w14:textId="77777777" w:rsidTr="00DC642F">
        <w:trPr>
          <w:gridAfter w:val="1"/>
          <w:wAfter w:w="4536" w:type="dxa"/>
        </w:trPr>
        <w:tc>
          <w:tcPr>
            <w:tcW w:w="3403" w:type="dxa"/>
          </w:tcPr>
          <w:p w14:paraId="4D56A156" w14:textId="0117AA21" w:rsidR="009F7A3C" w:rsidRPr="00D94B07" w:rsidRDefault="00995080" w:rsidP="002C73D7">
            <w:pPr>
              <w:spacing w:before="40" w:after="40"/>
              <w:rPr>
                <w:sz w:val="20"/>
                <w:szCs w:val="20"/>
              </w:rPr>
            </w:pPr>
            <w:r w:rsidRPr="00D94B07">
              <w:rPr>
                <w:sz w:val="20"/>
                <w:szCs w:val="20"/>
              </w:rPr>
              <w:t>Regt/Corps:</w:t>
            </w:r>
          </w:p>
        </w:tc>
        <w:tc>
          <w:tcPr>
            <w:tcW w:w="1701" w:type="dxa"/>
            <w:shd w:val="clear" w:color="auto" w:fill="auto"/>
          </w:tcPr>
          <w:p w14:paraId="0F782F98" w14:textId="77777777" w:rsidR="009F7A3C" w:rsidRPr="00630456" w:rsidRDefault="009F7A3C" w:rsidP="002C73D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F7A3C" w:rsidRPr="00630456" w14:paraId="4604652F" w14:textId="77777777" w:rsidTr="00DC642F">
        <w:trPr>
          <w:gridAfter w:val="1"/>
          <w:wAfter w:w="4536" w:type="dxa"/>
        </w:trPr>
        <w:tc>
          <w:tcPr>
            <w:tcW w:w="3403" w:type="dxa"/>
          </w:tcPr>
          <w:p w14:paraId="2E44BFAC" w14:textId="1027A10B" w:rsidR="009F7A3C" w:rsidRPr="00D94B07" w:rsidRDefault="00995080" w:rsidP="002C73D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</w:t>
            </w:r>
            <w:r w:rsidR="00E4432D">
              <w:rPr>
                <w:sz w:val="20"/>
                <w:szCs w:val="20"/>
              </w:rPr>
              <w:t xml:space="preserve">main </w:t>
            </w:r>
            <w:r>
              <w:rPr>
                <w:sz w:val="20"/>
                <w:szCs w:val="20"/>
              </w:rPr>
              <w:t>trade:</w:t>
            </w:r>
          </w:p>
        </w:tc>
        <w:tc>
          <w:tcPr>
            <w:tcW w:w="1701" w:type="dxa"/>
            <w:shd w:val="clear" w:color="auto" w:fill="auto"/>
          </w:tcPr>
          <w:p w14:paraId="1E79E9A0" w14:textId="77777777" w:rsidR="009F7A3C" w:rsidRPr="00630456" w:rsidRDefault="009F7A3C" w:rsidP="002C73D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F7A3C" w:rsidRPr="00630456" w14:paraId="13A6DAE6" w14:textId="77777777" w:rsidTr="00DC642F">
        <w:trPr>
          <w:gridAfter w:val="1"/>
          <w:wAfter w:w="4536" w:type="dxa"/>
        </w:trPr>
        <w:tc>
          <w:tcPr>
            <w:tcW w:w="3403" w:type="dxa"/>
          </w:tcPr>
          <w:p w14:paraId="31AA8F8C" w14:textId="77777777" w:rsidR="009F7A3C" w:rsidRPr="00D94B07" w:rsidRDefault="009F7A3C" w:rsidP="002C73D7">
            <w:pPr>
              <w:spacing w:before="40" w:after="40"/>
              <w:rPr>
                <w:sz w:val="20"/>
                <w:szCs w:val="20"/>
              </w:rPr>
            </w:pPr>
            <w:r w:rsidRPr="00D94B07">
              <w:rPr>
                <w:sz w:val="20"/>
                <w:szCs w:val="20"/>
              </w:rPr>
              <w:t>Date of Birth:</w:t>
            </w:r>
          </w:p>
        </w:tc>
        <w:tc>
          <w:tcPr>
            <w:tcW w:w="1701" w:type="dxa"/>
            <w:shd w:val="clear" w:color="auto" w:fill="auto"/>
          </w:tcPr>
          <w:p w14:paraId="7751AEAB" w14:textId="77777777" w:rsidR="009F7A3C" w:rsidRPr="00630456" w:rsidRDefault="009F7A3C" w:rsidP="002C73D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F7A3C" w:rsidRPr="00D94B07" w14:paraId="63785F97" w14:textId="77777777" w:rsidTr="00DC642F">
        <w:trPr>
          <w:trHeight w:val="572"/>
        </w:trPr>
        <w:tc>
          <w:tcPr>
            <w:tcW w:w="3403" w:type="dxa"/>
          </w:tcPr>
          <w:p w14:paraId="032857F0" w14:textId="1F3AE93E" w:rsidR="009F7A3C" w:rsidRPr="00D94B07" w:rsidRDefault="009F7A3C" w:rsidP="002C73D7">
            <w:pPr>
              <w:rPr>
                <w:sz w:val="20"/>
                <w:szCs w:val="20"/>
              </w:rPr>
            </w:pPr>
            <w:r w:rsidRPr="00D94B07">
              <w:rPr>
                <w:sz w:val="20"/>
                <w:szCs w:val="20"/>
              </w:rPr>
              <w:t xml:space="preserve">Unit </w:t>
            </w:r>
            <w:r w:rsidR="00E249D1">
              <w:rPr>
                <w:sz w:val="20"/>
                <w:szCs w:val="20"/>
              </w:rPr>
              <w:t xml:space="preserve">and </w:t>
            </w:r>
            <w:r w:rsidR="006232DD">
              <w:rPr>
                <w:sz w:val="20"/>
                <w:szCs w:val="20"/>
              </w:rPr>
              <w:t>personal contact details: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755B74EC" w14:textId="77777777" w:rsidR="009F7A3C" w:rsidRPr="00630456" w:rsidRDefault="007D673C" w:rsidP="002C73D7">
            <w:pPr>
              <w:rPr>
                <w:sz w:val="20"/>
                <w:szCs w:val="20"/>
              </w:rPr>
            </w:pPr>
            <w:r w:rsidRPr="00630456">
              <w:rPr>
                <w:sz w:val="20"/>
                <w:szCs w:val="20"/>
              </w:rPr>
              <w:t>Unit Address</w:t>
            </w:r>
          </w:p>
          <w:p w14:paraId="68CEA4A5" w14:textId="36DD2900" w:rsidR="007D673C" w:rsidRPr="00630456" w:rsidRDefault="00E249D1" w:rsidP="002C73D7">
            <w:pPr>
              <w:rPr>
                <w:sz w:val="20"/>
                <w:szCs w:val="20"/>
              </w:rPr>
            </w:pPr>
            <w:r w:rsidRPr="00630456">
              <w:rPr>
                <w:sz w:val="20"/>
                <w:szCs w:val="20"/>
              </w:rPr>
              <w:t>Personal Mob</w:t>
            </w:r>
            <w:r w:rsidR="0093155D">
              <w:rPr>
                <w:sz w:val="20"/>
                <w:szCs w:val="20"/>
              </w:rPr>
              <w:t>ile</w:t>
            </w:r>
            <w:r w:rsidRPr="00630456">
              <w:rPr>
                <w:sz w:val="20"/>
                <w:szCs w:val="20"/>
              </w:rPr>
              <w:t>:</w:t>
            </w:r>
          </w:p>
          <w:p w14:paraId="3DC2565F" w14:textId="2CF7172B" w:rsidR="00E249D1" w:rsidRPr="00630456" w:rsidRDefault="00E249D1" w:rsidP="002C73D7">
            <w:pPr>
              <w:rPr>
                <w:sz w:val="20"/>
                <w:szCs w:val="20"/>
              </w:rPr>
            </w:pPr>
            <w:r w:rsidRPr="00630456">
              <w:rPr>
                <w:sz w:val="20"/>
                <w:szCs w:val="20"/>
              </w:rPr>
              <w:t>Personal Email:</w:t>
            </w:r>
          </w:p>
        </w:tc>
      </w:tr>
      <w:tr w:rsidR="009F7A3C" w:rsidRPr="00D94B07" w14:paraId="3E83C1C6" w14:textId="77777777">
        <w:trPr>
          <w:trHeight w:val="157"/>
        </w:trPr>
        <w:tc>
          <w:tcPr>
            <w:tcW w:w="3403" w:type="dxa"/>
          </w:tcPr>
          <w:p w14:paraId="1BF815F9" w14:textId="77777777" w:rsidR="009F7A3C" w:rsidRDefault="009F7A3C" w:rsidP="002C73D7">
            <w:pPr>
              <w:rPr>
                <w:sz w:val="20"/>
                <w:szCs w:val="20"/>
              </w:rPr>
            </w:pPr>
            <w:r w:rsidRPr="00D94B07">
              <w:rPr>
                <w:b/>
                <w:sz w:val="20"/>
                <w:szCs w:val="20"/>
              </w:rPr>
              <w:t>Principal Sport</w:t>
            </w:r>
            <w:r w:rsidRPr="00D94B07">
              <w:rPr>
                <w:sz w:val="20"/>
                <w:szCs w:val="20"/>
              </w:rPr>
              <w:t>:</w:t>
            </w:r>
          </w:p>
          <w:p w14:paraId="176FBD70" w14:textId="77777777" w:rsidR="009F7A3C" w:rsidRPr="00D94B07" w:rsidRDefault="009F7A3C" w:rsidP="002C73D7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FFFFFF"/>
          </w:tcPr>
          <w:p w14:paraId="34C32C35" w14:textId="77777777" w:rsidR="009F7A3C" w:rsidRPr="006232DD" w:rsidRDefault="009F7A3C" w:rsidP="002C73D7">
            <w:pPr>
              <w:rPr>
                <w:sz w:val="20"/>
                <w:szCs w:val="20"/>
              </w:rPr>
            </w:pPr>
          </w:p>
        </w:tc>
      </w:tr>
      <w:tr w:rsidR="00816230" w:rsidRPr="00D94B07" w14:paraId="0768C619" w14:textId="77777777">
        <w:trPr>
          <w:trHeight w:val="652"/>
        </w:trPr>
        <w:tc>
          <w:tcPr>
            <w:tcW w:w="3403" w:type="dxa"/>
          </w:tcPr>
          <w:p w14:paraId="5FAD9E92" w14:textId="77777777" w:rsidR="00816230" w:rsidRPr="00D94B07" w:rsidRDefault="00816230" w:rsidP="002C73D7">
            <w:pPr>
              <w:rPr>
                <w:sz w:val="20"/>
                <w:szCs w:val="20"/>
              </w:rPr>
            </w:pPr>
            <w:r w:rsidRPr="00D94B07">
              <w:rPr>
                <w:sz w:val="20"/>
                <w:szCs w:val="20"/>
              </w:rPr>
              <w:t>Short Summary of Sporting Profile and Key Achievements:</w:t>
            </w:r>
          </w:p>
        </w:tc>
        <w:tc>
          <w:tcPr>
            <w:tcW w:w="6237" w:type="dxa"/>
            <w:gridSpan w:val="2"/>
            <w:shd w:val="clear" w:color="auto" w:fill="FFFFFF"/>
          </w:tcPr>
          <w:p w14:paraId="22A9387C" w14:textId="77777777" w:rsidR="00816230" w:rsidRPr="006232DD" w:rsidRDefault="00816230" w:rsidP="002C73D7">
            <w:pPr>
              <w:rPr>
                <w:sz w:val="20"/>
                <w:szCs w:val="20"/>
              </w:rPr>
            </w:pPr>
          </w:p>
          <w:p w14:paraId="50E8A0AC" w14:textId="77777777" w:rsidR="00816230" w:rsidRPr="006232DD" w:rsidRDefault="00816230" w:rsidP="002C73D7">
            <w:pPr>
              <w:rPr>
                <w:sz w:val="20"/>
                <w:szCs w:val="20"/>
              </w:rPr>
            </w:pPr>
          </w:p>
        </w:tc>
      </w:tr>
      <w:tr w:rsidR="009F7A3C" w:rsidRPr="00D94B07" w14:paraId="37D6F4D6" w14:textId="77777777">
        <w:trPr>
          <w:trHeight w:val="835"/>
        </w:trPr>
        <w:tc>
          <w:tcPr>
            <w:tcW w:w="3403" w:type="dxa"/>
          </w:tcPr>
          <w:p w14:paraId="598457DD" w14:textId="03CE4346" w:rsidR="009F7A3C" w:rsidRPr="00D94B07" w:rsidRDefault="004F0CAF" w:rsidP="002C7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 your coach’s name and contact details (mob </w:t>
            </w:r>
            <w:r w:rsidR="002D2F70">
              <w:rPr>
                <w:sz w:val="20"/>
                <w:szCs w:val="20"/>
              </w:rPr>
              <w:t>phone and email)</w:t>
            </w:r>
            <w:r w:rsidR="00995080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gridSpan w:val="2"/>
            <w:shd w:val="clear" w:color="auto" w:fill="FFFFFF"/>
          </w:tcPr>
          <w:p w14:paraId="452BAE9F" w14:textId="77777777" w:rsidR="009F7A3C" w:rsidRPr="006232DD" w:rsidRDefault="009F7A3C" w:rsidP="002C73D7">
            <w:pPr>
              <w:rPr>
                <w:sz w:val="20"/>
                <w:szCs w:val="20"/>
              </w:rPr>
            </w:pPr>
          </w:p>
        </w:tc>
      </w:tr>
      <w:tr w:rsidR="009F7A3C" w:rsidRPr="00D94B07" w14:paraId="15AE0C3F" w14:textId="77777777">
        <w:trPr>
          <w:trHeight w:val="1150"/>
        </w:trPr>
        <w:tc>
          <w:tcPr>
            <w:tcW w:w="3403" w:type="dxa"/>
          </w:tcPr>
          <w:p w14:paraId="4C7B7EDF" w14:textId="27140AB6" w:rsidR="009F7A3C" w:rsidRPr="00D94B07" w:rsidRDefault="009F7A3C" w:rsidP="009F7A3C">
            <w:pPr>
              <w:rPr>
                <w:sz w:val="20"/>
                <w:szCs w:val="20"/>
              </w:rPr>
            </w:pPr>
            <w:r w:rsidRPr="00D94B07">
              <w:rPr>
                <w:sz w:val="20"/>
                <w:szCs w:val="20"/>
              </w:rPr>
              <w:t>Do you currently represent GB and/or a Home Country (if yes include as much detail as possible (e.g. full international or age group athlete)</w:t>
            </w:r>
            <w:r>
              <w:rPr>
                <w:sz w:val="20"/>
                <w:szCs w:val="20"/>
              </w:rPr>
              <w:t>)</w:t>
            </w:r>
            <w:r w:rsidR="00995080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gridSpan w:val="2"/>
            <w:shd w:val="clear" w:color="auto" w:fill="FFFFFF"/>
          </w:tcPr>
          <w:p w14:paraId="38BF15A4" w14:textId="609947EC" w:rsidR="009F7A3C" w:rsidRPr="006232DD" w:rsidRDefault="009F7A3C" w:rsidP="006E637C">
            <w:pPr>
              <w:rPr>
                <w:sz w:val="20"/>
                <w:szCs w:val="20"/>
              </w:rPr>
            </w:pPr>
          </w:p>
        </w:tc>
      </w:tr>
      <w:tr w:rsidR="009F7A3C" w:rsidRPr="00D94B07" w14:paraId="446305CF" w14:textId="77777777">
        <w:trPr>
          <w:trHeight w:val="1611"/>
        </w:trPr>
        <w:tc>
          <w:tcPr>
            <w:tcW w:w="3403" w:type="dxa"/>
          </w:tcPr>
          <w:p w14:paraId="5118944B" w14:textId="77777777" w:rsidR="009F7A3C" w:rsidRPr="00D94B07" w:rsidRDefault="009F7A3C" w:rsidP="002C73D7">
            <w:pPr>
              <w:rPr>
                <w:sz w:val="20"/>
                <w:szCs w:val="20"/>
              </w:rPr>
            </w:pPr>
            <w:r w:rsidRPr="00D94B07">
              <w:rPr>
                <w:sz w:val="20"/>
                <w:szCs w:val="20"/>
              </w:rPr>
              <w:lastRenderedPageBreak/>
              <w:t xml:space="preserve">Have you been selected for a forthcoming major championship (if yes provide details </w:t>
            </w:r>
            <w:r w:rsidRPr="00D94B07">
              <w:rPr>
                <w:i/>
                <w:sz w:val="20"/>
                <w:szCs w:val="20"/>
              </w:rPr>
              <w:t>e.g. Olympic Games, World Championships, European Championships, Commonwealth Games, other</w:t>
            </w:r>
            <w:r w:rsidRPr="00D94B07">
              <w:rPr>
                <w:sz w:val="20"/>
                <w:szCs w:val="20"/>
              </w:rPr>
              <w:t>)?</w:t>
            </w:r>
          </w:p>
        </w:tc>
        <w:tc>
          <w:tcPr>
            <w:tcW w:w="6237" w:type="dxa"/>
            <w:gridSpan w:val="2"/>
            <w:shd w:val="clear" w:color="auto" w:fill="FFFFFF"/>
          </w:tcPr>
          <w:p w14:paraId="36FDDF0F" w14:textId="5DB411E6" w:rsidR="009F7A3C" w:rsidRPr="00D94B07" w:rsidRDefault="009F7A3C" w:rsidP="002C73D7">
            <w:pPr>
              <w:rPr>
                <w:sz w:val="20"/>
                <w:szCs w:val="20"/>
              </w:rPr>
            </w:pPr>
          </w:p>
        </w:tc>
      </w:tr>
      <w:tr w:rsidR="009F7A3C" w:rsidRPr="00D94B07" w14:paraId="5EF07CDD" w14:textId="77777777">
        <w:trPr>
          <w:trHeight w:val="1044"/>
        </w:trPr>
        <w:tc>
          <w:tcPr>
            <w:tcW w:w="3403" w:type="dxa"/>
          </w:tcPr>
          <w:p w14:paraId="25E2BB5B" w14:textId="77777777" w:rsidR="009F7A3C" w:rsidRPr="009F7A3C" w:rsidRDefault="009F7A3C" w:rsidP="002C73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Athlete’s Comments (</w:t>
            </w:r>
            <w:r w:rsidR="006E637C">
              <w:rPr>
                <w:b/>
                <w:sz w:val="20"/>
                <w:szCs w:val="20"/>
              </w:rPr>
              <w:t xml:space="preserve">include </w:t>
            </w:r>
            <w:r w:rsidR="00816230">
              <w:rPr>
                <w:b/>
                <w:sz w:val="20"/>
                <w:szCs w:val="20"/>
              </w:rPr>
              <w:t>what do you want to achieve in the coming year</w:t>
            </w:r>
            <w:r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6237" w:type="dxa"/>
            <w:gridSpan w:val="2"/>
            <w:shd w:val="clear" w:color="auto" w:fill="FFFFFF"/>
          </w:tcPr>
          <w:p w14:paraId="063A4DC8" w14:textId="77777777" w:rsidR="009F7A3C" w:rsidRPr="00630456" w:rsidRDefault="009F7A3C" w:rsidP="002C73D7">
            <w:pPr>
              <w:rPr>
                <w:sz w:val="20"/>
                <w:szCs w:val="20"/>
              </w:rPr>
            </w:pPr>
          </w:p>
          <w:p w14:paraId="05C69C38" w14:textId="6456B495" w:rsidR="009F7A3C" w:rsidRPr="00630456" w:rsidRDefault="009F7A3C" w:rsidP="002C73D7">
            <w:pPr>
              <w:rPr>
                <w:sz w:val="20"/>
                <w:szCs w:val="20"/>
              </w:rPr>
            </w:pPr>
          </w:p>
          <w:p w14:paraId="2F63CA6A" w14:textId="77777777" w:rsidR="006E637C" w:rsidRPr="00630456" w:rsidRDefault="006E637C" w:rsidP="002C73D7">
            <w:pPr>
              <w:rPr>
                <w:sz w:val="20"/>
                <w:szCs w:val="20"/>
              </w:rPr>
            </w:pPr>
          </w:p>
          <w:p w14:paraId="22591595" w14:textId="3C0D01EF" w:rsidR="006E637C" w:rsidRPr="00630456" w:rsidRDefault="006E637C" w:rsidP="002C73D7">
            <w:pPr>
              <w:rPr>
                <w:sz w:val="20"/>
                <w:szCs w:val="20"/>
              </w:rPr>
            </w:pPr>
          </w:p>
          <w:p w14:paraId="4E9DBD22" w14:textId="77777777" w:rsidR="006E637C" w:rsidRPr="00630456" w:rsidRDefault="006E637C" w:rsidP="002C73D7">
            <w:pPr>
              <w:rPr>
                <w:sz w:val="20"/>
                <w:szCs w:val="20"/>
              </w:rPr>
            </w:pPr>
          </w:p>
          <w:p w14:paraId="146DB08C" w14:textId="77777777" w:rsidR="006E637C" w:rsidRPr="00630456" w:rsidRDefault="006E637C" w:rsidP="002C73D7">
            <w:pPr>
              <w:rPr>
                <w:sz w:val="20"/>
                <w:szCs w:val="20"/>
              </w:rPr>
            </w:pPr>
          </w:p>
          <w:p w14:paraId="4F1AB39D" w14:textId="77777777" w:rsidR="006E637C" w:rsidRPr="00630456" w:rsidRDefault="006E637C" w:rsidP="002C73D7">
            <w:pPr>
              <w:rPr>
                <w:sz w:val="20"/>
                <w:szCs w:val="20"/>
              </w:rPr>
            </w:pPr>
          </w:p>
          <w:p w14:paraId="4E69762F" w14:textId="77777777" w:rsidR="009F7A3C" w:rsidRDefault="009F7A3C" w:rsidP="002C73D7">
            <w:pPr>
              <w:rPr>
                <w:sz w:val="20"/>
                <w:szCs w:val="20"/>
                <w:highlight w:val="darkGray"/>
              </w:rPr>
            </w:pPr>
          </w:p>
          <w:p w14:paraId="3EE7D559" w14:textId="77777777" w:rsidR="009F7A3C" w:rsidRDefault="009F7A3C" w:rsidP="002C73D7">
            <w:pPr>
              <w:rPr>
                <w:sz w:val="20"/>
                <w:szCs w:val="20"/>
                <w:highlight w:val="darkGray"/>
              </w:rPr>
            </w:pPr>
          </w:p>
        </w:tc>
      </w:tr>
      <w:tr w:rsidR="006A3C23" w:rsidRPr="00D94B07" w14:paraId="5674F11C" w14:textId="77777777" w:rsidTr="00E74BB6">
        <w:trPr>
          <w:trHeight w:val="360"/>
        </w:trPr>
        <w:tc>
          <w:tcPr>
            <w:tcW w:w="9640" w:type="dxa"/>
            <w:gridSpan w:val="3"/>
          </w:tcPr>
          <w:p w14:paraId="524F4668" w14:textId="77777777" w:rsidR="006A3C23" w:rsidRDefault="006A3C23" w:rsidP="006A3C23">
            <w:pPr>
              <w:rPr>
                <w:b/>
                <w:sz w:val="20"/>
                <w:szCs w:val="20"/>
              </w:rPr>
            </w:pPr>
            <w:r w:rsidRPr="00D94B07">
              <w:rPr>
                <w:b/>
                <w:sz w:val="20"/>
                <w:szCs w:val="20"/>
                <w:shd w:val="clear" w:color="auto" w:fill="FFFFFF"/>
              </w:rPr>
              <w:t>Date:</w:t>
            </w:r>
          </w:p>
          <w:p w14:paraId="04BCB4E9" w14:textId="77777777" w:rsidR="006A3C23" w:rsidRDefault="006A3C23" w:rsidP="002C73D7">
            <w:pPr>
              <w:rPr>
                <w:b/>
                <w:sz w:val="20"/>
                <w:szCs w:val="20"/>
                <w:highlight w:val="darkGray"/>
              </w:rPr>
            </w:pPr>
          </w:p>
        </w:tc>
      </w:tr>
    </w:tbl>
    <w:p w14:paraId="69C6BF30" w14:textId="77777777" w:rsidR="00096D6B" w:rsidRDefault="00096D6B">
      <w:pPr>
        <w:rPr>
          <w:vanish/>
        </w:rPr>
      </w:pPr>
    </w:p>
    <w:tbl>
      <w:tblPr>
        <w:tblpPr w:leftFromText="180" w:rightFromText="180" w:vertAnchor="text" w:horzAnchor="margin" w:tblpXSpec="center" w:tblpY="301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643"/>
        <w:gridCol w:w="398"/>
        <w:gridCol w:w="2284"/>
        <w:gridCol w:w="226"/>
        <w:gridCol w:w="318"/>
        <w:gridCol w:w="3935"/>
        <w:gridCol w:w="425"/>
      </w:tblGrid>
      <w:tr w:rsidR="00017EC3" w:rsidRPr="007B6135" w14:paraId="6CD17B65" w14:textId="77777777" w:rsidTr="00017EC3">
        <w:trPr>
          <w:gridAfter w:val="4"/>
          <w:wAfter w:w="4904" w:type="dxa"/>
        </w:trPr>
        <w:tc>
          <w:tcPr>
            <w:tcW w:w="4912" w:type="dxa"/>
            <w:gridSpan w:val="4"/>
            <w:shd w:val="clear" w:color="auto" w:fill="000000"/>
          </w:tcPr>
          <w:p w14:paraId="36A4D6CE" w14:textId="77777777" w:rsidR="00017EC3" w:rsidRPr="007B6135" w:rsidRDefault="00017EC3" w:rsidP="00017EC3">
            <w:pPr>
              <w:rPr>
                <w:b/>
                <w:sz w:val="20"/>
                <w:szCs w:val="20"/>
              </w:rPr>
            </w:pPr>
            <w:r w:rsidRPr="007B6135">
              <w:rPr>
                <w:b/>
                <w:sz w:val="20"/>
                <w:szCs w:val="20"/>
              </w:rPr>
              <w:t xml:space="preserve">Part </w:t>
            </w:r>
            <w:r>
              <w:rPr>
                <w:b/>
                <w:sz w:val="20"/>
                <w:szCs w:val="20"/>
              </w:rPr>
              <w:t>3</w:t>
            </w:r>
            <w:r w:rsidRPr="002878E6">
              <w:rPr>
                <w:b/>
                <w:color w:val="FF0000"/>
                <w:sz w:val="20"/>
                <w:szCs w:val="20"/>
              </w:rPr>
              <w:t>*</w:t>
            </w:r>
            <w:r w:rsidRPr="007B613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 w:rsidRPr="007B6135">
              <w:rPr>
                <w:b/>
                <w:sz w:val="20"/>
                <w:szCs w:val="20"/>
              </w:rPr>
              <w:t xml:space="preserve"> CO’s Comments: </w:t>
            </w:r>
          </w:p>
        </w:tc>
      </w:tr>
      <w:tr w:rsidR="00017EC3" w:rsidRPr="007B6135" w14:paraId="37801DA9" w14:textId="77777777" w:rsidTr="00017EC3">
        <w:trPr>
          <w:trHeight w:val="1851"/>
        </w:trPr>
        <w:tc>
          <w:tcPr>
            <w:tcW w:w="9816" w:type="dxa"/>
            <w:gridSpan w:val="8"/>
            <w:tcBorders>
              <w:bottom w:val="single" w:sz="4" w:space="0" w:color="auto"/>
            </w:tcBorders>
          </w:tcPr>
          <w:p w14:paraId="3B77B45F" w14:textId="77777777" w:rsidR="00017EC3" w:rsidRDefault="00017EC3" w:rsidP="00017EC3">
            <w:pPr>
              <w:rPr>
                <w:sz w:val="20"/>
                <w:szCs w:val="20"/>
              </w:rPr>
            </w:pPr>
          </w:p>
          <w:p w14:paraId="7A4F82E4" w14:textId="77777777" w:rsidR="00017EC3" w:rsidRDefault="00017EC3" w:rsidP="00017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SP remains in a unit PID.  Consider career/trade impact of up to three TASS engagement opportunities per week if successful (please delete on completion of comments).  </w:t>
            </w:r>
          </w:p>
          <w:p w14:paraId="575D519F" w14:textId="77777777" w:rsidR="00017EC3" w:rsidRDefault="00017EC3" w:rsidP="00017EC3">
            <w:pPr>
              <w:rPr>
                <w:sz w:val="20"/>
                <w:szCs w:val="20"/>
              </w:rPr>
            </w:pPr>
          </w:p>
          <w:p w14:paraId="32113713" w14:textId="4B6E06CB" w:rsidR="00017EC3" w:rsidRDefault="00017EC3" w:rsidP="00017EC3">
            <w:pPr>
              <w:rPr>
                <w:sz w:val="20"/>
                <w:szCs w:val="20"/>
              </w:rPr>
            </w:pPr>
          </w:p>
          <w:p w14:paraId="597AA679" w14:textId="77777777" w:rsidR="00017EC3" w:rsidRDefault="00017EC3" w:rsidP="00017EC3">
            <w:pPr>
              <w:rPr>
                <w:sz w:val="20"/>
                <w:szCs w:val="20"/>
              </w:rPr>
            </w:pPr>
          </w:p>
          <w:p w14:paraId="5151503D" w14:textId="77777777" w:rsidR="00017EC3" w:rsidRPr="007B6135" w:rsidRDefault="00017EC3" w:rsidP="00017EC3">
            <w:pPr>
              <w:rPr>
                <w:sz w:val="20"/>
                <w:szCs w:val="20"/>
              </w:rPr>
            </w:pPr>
          </w:p>
        </w:tc>
      </w:tr>
      <w:tr w:rsidR="00017EC3" w:rsidRPr="007B6135" w14:paraId="29DC058B" w14:textId="77777777" w:rsidTr="00017EC3">
        <w:trPr>
          <w:trHeight w:val="219"/>
        </w:trPr>
        <w:tc>
          <w:tcPr>
            <w:tcW w:w="587" w:type="dxa"/>
            <w:tcBorders>
              <w:bottom w:val="nil"/>
            </w:tcBorders>
            <w:shd w:val="clear" w:color="auto" w:fill="BFBFBF"/>
          </w:tcPr>
          <w:p w14:paraId="48FEACA4" w14:textId="77777777" w:rsidR="00017EC3" w:rsidRDefault="00017EC3" w:rsidP="00017EC3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14:paraId="6D31FE05" w14:textId="77777777" w:rsidR="00017EC3" w:rsidRPr="0026126D" w:rsidRDefault="00017EC3" w:rsidP="00017EC3">
            <w:pPr>
              <w:rPr>
                <w:b/>
                <w:sz w:val="16"/>
                <w:szCs w:val="16"/>
              </w:rPr>
            </w:pPr>
            <w:r w:rsidRPr="0026126D">
              <w:rPr>
                <w:b/>
                <w:sz w:val="16"/>
                <w:szCs w:val="16"/>
              </w:rPr>
              <w:t>Date: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1EAFBFB" w14:textId="77777777" w:rsidR="00017EC3" w:rsidRPr="0026126D" w:rsidRDefault="00017EC3" w:rsidP="00017EC3">
            <w:pPr>
              <w:rPr>
                <w:sz w:val="16"/>
                <w:szCs w:val="16"/>
              </w:rPr>
            </w:pPr>
          </w:p>
        </w:tc>
        <w:tc>
          <w:tcPr>
            <w:tcW w:w="2510" w:type="dxa"/>
            <w:gridSpan w:val="2"/>
            <w:tcBorders>
              <w:bottom w:val="single" w:sz="4" w:space="0" w:color="auto"/>
            </w:tcBorders>
            <w:vAlign w:val="center"/>
          </w:tcPr>
          <w:p w14:paraId="1ED190E5" w14:textId="77777777" w:rsidR="00017EC3" w:rsidRPr="0026126D" w:rsidRDefault="00017EC3" w:rsidP="00017EC3">
            <w:pPr>
              <w:rPr>
                <w:b/>
                <w:sz w:val="16"/>
                <w:szCs w:val="16"/>
              </w:rPr>
            </w:pPr>
            <w:r w:rsidRPr="0026126D">
              <w:rPr>
                <w:b/>
                <w:sz w:val="16"/>
                <w:szCs w:val="16"/>
              </w:rPr>
              <w:t>Name:</w:t>
            </w:r>
          </w:p>
        </w:tc>
        <w:tc>
          <w:tcPr>
            <w:tcW w:w="318" w:type="dxa"/>
            <w:tcBorders>
              <w:bottom w:val="nil"/>
            </w:tcBorders>
            <w:shd w:val="clear" w:color="auto" w:fill="BFBFBF"/>
            <w:vAlign w:val="center"/>
          </w:tcPr>
          <w:p w14:paraId="68B06A52" w14:textId="77777777" w:rsidR="00017EC3" w:rsidRPr="0026126D" w:rsidRDefault="00017EC3" w:rsidP="00017EC3">
            <w:pPr>
              <w:rPr>
                <w:sz w:val="16"/>
                <w:szCs w:val="16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  <w:vAlign w:val="center"/>
          </w:tcPr>
          <w:p w14:paraId="52EBB06B" w14:textId="77777777" w:rsidR="00017EC3" w:rsidRPr="0026126D" w:rsidRDefault="00017EC3" w:rsidP="00017EC3">
            <w:pPr>
              <w:rPr>
                <w:b/>
                <w:sz w:val="16"/>
                <w:szCs w:val="16"/>
              </w:rPr>
            </w:pPr>
            <w:r w:rsidRPr="0026126D">
              <w:rPr>
                <w:b/>
                <w:sz w:val="16"/>
                <w:szCs w:val="16"/>
              </w:rPr>
              <w:t>Appointment: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BFBFBF"/>
          </w:tcPr>
          <w:p w14:paraId="36DBD08A" w14:textId="77777777" w:rsidR="00017EC3" w:rsidRDefault="00017EC3" w:rsidP="00017EC3">
            <w:pPr>
              <w:rPr>
                <w:sz w:val="20"/>
                <w:szCs w:val="20"/>
              </w:rPr>
            </w:pPr>
          </w:p>
        </w:tc>
      </w:tr>
      <w:tr w:rsidR="00017EC3" w:rsidRPr="007B6135" w14:paraId="69B9B2A1" w14:textId="77777777" w:rsidTr="00AC5BA3">
        <w:trPr>
          <w:trHeight w:val="974"/>
        </w:trPr>
        <w:tc>
          <w:tcPr>
            <w:tcW w:w="587" w:type="dxa"/>
            <w:tcBorders>
              <w:top w:val="nil"/>
              <w:bottom w:val="nil"/>
            </w:tcBorders>
            <w:shd w:val="clear" w:color="auto" w:fill="BFBFBF"/>
          </w:tcPr>
          <w:p w14:paraId="78CD5CF1" w14:textId="77777777" w:rsidR="00017EC3" w:rsidRDefault="00017EC3" w:rsidP="00017EC3">
            <w:pPr>
              <w:rPr>
                <w:sz w:val="20"/>
                <w:szCs w:val="20"/>
              </w:rPr>
            </w:pPr>
          </w:p>
        </w:tc>
        <w:tc>
          <w:tcPr>
            <w:tcW w:w="4551" w:type="dxa"/>
            <w:gridSpan w:val="4"/>
            <w:vAlign w:val="center"/>
          </w:tcPr>
          <w:p w14:paraId="79737345" w14:textId="77777777" w:rsidR="00017EC3" w:rsidRDefault="00017EC3" w:rsidP="00017E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Phone (Mil and Mobile):</w:t>
            </w:r>
          </w:p>
          <w:p w14:paraId="5D1A29A8" w14:textId="77777777" w:rsidR="00017EC3" w:rsidRDefault="00017EC3" w:rsidP="00017EC3">
            <w:pPr>
              <w:rPr>
                <w:b/>
                <w:sz w:val="16"/>
                <w:szCs w:val="16"/>
              </w:rPr>
            </w:pPr>
          </w:p>
          <w:p w14:paraId="4FBCFB28" w14:textId="77777777" w:rsidR="00017EC3" w:rsidRDefault="00017EC3" w:rsidP="00017EC3">
            <w:pPr>
              <w:rPr>
                <w:b/>
                <w:sz w:val="16"/>
                <w:szCs w:val="16"/>
              </w:rPr>
            </w:pPr>
          </w:p>
          <w:p w14:paraId="1FFC014E" w14:textId="77777777" w:rsidR="00017EC3" w:rsidRPr="0026126D" w:rsidRDefault="00017EC3" w:rsidP="00017EC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21CAC3A9" w14:textId="77777777" w:rsidR="00017EC3" w:rsidRPr="0026126D" w:rsidRDefault="00017EC3" w:rsidP="00017EC3">
            <w:pPr>
              <w:rPr>
                <w:sz w:val="16"/>
                <w:szCs w:val="16"/>
              </w:rPr>
            </w:pPr>
          </w:p>
        </w:tc>
        <w:tc>
          <w:tcPr>
            <w:tcW w:w="3935" w:type="dxa"/>
            <w:vAlign w:val="center"/>
          </w:tcPr>
          <w:p w14:paraId="7AC0F851" w14:textId="77777777" w:rsidR="00017EC3" w:rsidRDefault="00017EC3" w:rsidP="00017EC3">
            <w:pPr>
              <w:rPr>
                <w:b/>
                <w:sz w:val="16"/>
                <w:szCs w:val="16"/>
              </w:rPr>
            </w:pPr>
            <w:r w:rsidRPr="0026126D">
              <w:rPr>
                <w:b/>
                <w:sz w:val="16"/>
                <w:szCs w:val="16"/>
              </w:rPr>
              <w:t>Email:</w:t>
            </w:r>
          </w:p>
          <w:p w14:paraId="58033808" w14:textId="77777777" w:rsidR="00017EC3" w:rsidRDefault="00017EC3" w:rsidP="00017EC3">
            <w:pPr>
              <w:rPr>
                <w:b/>
                <w:sz w:val="16"/>
                <w:szCs w:val="16"/>
              </w:rPr>
            </w:pPr>
          </w:p>
          <w:p w14:paraId="0E896772" w14:textId="77777777" w:rsidR="00017EC3" w:rsidRDefault="00017EC3" w:rsidP="00017EC3">
            <w:pPr>
              <w:rPr>
                <w:b/>
                <w:sz w:val="16"/>
                <w:szCs w:val="16"/>
              </w:rPr>
            </w:pPr>
          </w:p>
          <w:p w14:paraId="48524067" w14:textId="77777777" w:rsidR="00017EC3" w:rsidRPr="0026126D" w:rsidRDefault="00017EC3" w:rsidP="00017EC3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BFBFBF"/>
          </w:tcPr>
          <w:p w14:paraId="167D8DE8" w14:textId="77777777" w:rsidR="00017EC3" w:rsidRDefault="00017EC3" w:rsidP="00017EC3">
            <w:pPr>
              <w:rPr>
                <w:sz w:val="20"/>
                <w:szCs w:val="20"/>
              </w:rPr>
            </w:pPr>
          </w:p>
        </w:tc>
      </w:tr>
      <w:tr w:rsidR="00017EC3" w:rsidRPr="007B6135" w14:paraId="14AFDE63" w14:textId="77777777" w:rsidTr="00AC5BA3">
        <w:trPr>
          <w:trHeight w:val="974"/>
        </w:trPr>
        <w:tc>
          <w:tcPr>
            <w:tcW w:w="587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14:paraId="1406B0EB" w14:textId="77777777" w:rsidR="00017EC3" w:rsidRDefault="00017EC3" w:rsidP="00017EC3">
            <w:pPr>
              <w:rPr>
                <w:sz w:val="20"/>
                <w:szCs w:val="20"/>
              </w:rPr>
            </w:pPr>
          </w:p>
        </w:tc>
        <w:tc>
          <w:tcPr>
            <w:tcW w:w="4551" w:type="dxa"/>
            <w:gridSpan w:val="4"/>
            <w:vAlign w:val="center"/>
          </w:tcPr>
          <w:p w14:paraId="5FBDE676" w14:textId="77777777" w:rsidR="00017EC3" w:rsidRDefault="00017EC3" w:rsidP="00017EC3">
            <w:pPr>
              <w:spacing w:before="100" w:beforeAutospacing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Adjutant:</w:t>
            </w:r>
          </w:p>
          <w:p w14:paraId="133F1476" w14:textId="77777777" w:rsidR="00017EC3" w:rsidRDefault="00017EC3" w:rsidP="00017E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Phone (Mil and Mobile):</w:t>
            </w:r>
          </w:p>
          <w:p w14:paraId="7600B34D" w14:textId="77777777" w:rsidR="00017EC3" w:rsidRDefault="00017EC3" w:rsidP="00017EC3">
            <w:pPr>
              <w:rPr>
                <w:b/>
                <w:sz w:val="16"/>
                <w:szCs w:val="16"/>
              </w:rPr>
            </w:pPr>
          </w:p>
          <w:p w14:paraId="13EB9945" w14:textId="77777777" w:rsidR="00017EC3" w:rsidRDefault="00017EC3" w:rsidP="00017E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Email:</w:t>
            </w:r>
          </w:p>
          <w:p w14:paraId="5063AF20" w14:textId="77777777" w:rsidR="00017EC3" w:rsidRPr="0026126D" w:rsidRDefault="00017EC3" w:rsidP="00017EC3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1B424E45" w14:textId="77777777" w:rsidR="00017EC3" w:rsidRPr="0026126D" w:rsidRDefault="00017EC3" w:rsidP="00017EC3">
            <w:pPr>
              <w:rPr>
                <w:sz w:val="16"/>
                <w:szCs w:val="16"/>
              </w:rPr>
            </w:pPr>
          </w:p>
        </w:tc>
        <w:tc>
          <w:tcPr>
            <w:tcW w:w="3935" w:type="dxa"/>
            <w:vAlign w:val="center"/>
          </w:tcPr>
          <w:p w14:paraId="59C17944" w14:textId="77777777" w:rsidR="00017EC3" w:rsidRDefault="00017EC3" w:rsidP="00017E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RCMO:</w:t>
            </w:r>
          </w:p>
          <w:p w14:paraId="6E561B7D" w14:textId="77777777" w:rsidR="00017EC3" w:rsidRDefault="00017EC3" w:rsidP="00017E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Phone (Mil and Mobile):</w:t>
            </w:r>
          </w:p>
          <w:p w14:paraId="786978ED" w14:textId="77777777" w:rsidR="00017EC3" w:rsidRDefault="00017EC3" w:rsidP="00017EC3">
            <w:pPr>
              <w:rPr>
                <w:b/>
                <w:sz w:val="16"/>
                <w:szCs w:val="16"/>
              </w:rPr>
            </w:pPr>
          </w:p>
          <w:p w14:paraId="0151194F" w14:textId="77777777" w:rsidR="00017EC3" w:rsidRDefault="00017EC3" w:rsidP="00017E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Email:</w:t>
            </w:r>
          </w:p>
          <w:p w14:paraId="1F448CE5" w14:textId="07AF2F40" w:rsidR="00017EC3" w:rsidRPr="00A14B7C" w:rsidRDefault="00017EC3" w:rsidP="00017EC3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Return to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Hd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 AESP</w:t>
            </w:r>
            <w:r w:rsidR="0093155D">
              <w:rPr>
                <w:b/>
                <w:color w:val="FF0000"/>
                <w:sz w:val="16"/>
                <w:szCs w:val="16"/>
              </w:rPr>
              <w:t xml:space="preserve"> once completed.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14:paraId="568D3053" w14:textId="77777777" w:rsidR="00017EC3" w:rsidRDefault="00017EC3" w:rsidP="00017EC3">
            <w:pPr>
              <w:rPr>
                <w:sz w:val="20"/>
                <w:szCs w:val="20"/>
              </w:rPr>
            </w:pPr>
          </w:p>
          <w:p w14:paraId="23DDF294" w14:textId="77777777" w:rsidR="00A17471" w:rsidRDefault="00A17471" w:rsidP="00017EC3">
            <w:pPr>
              <w:rPr>
                <w:sz w:val="20"/>
                <w:szCs w:val="20"/>
              </w:rPr>
            </w:pPr>
          </w:p>
        </w:tc>
      </w:tr>
    </w:tbl>
    <w:p w14:paraId="6D76BDD9" w14:textId="77777777" w:rsidR="00810F5C" w:rsidRDefault="00810F5C" w:rsidP="00810F5C"/>
    <w:p w14:paraId="703AF12A" w14:textId="77777777" w:rsidR="009F7A3C" w:rsidRDefault="009F7A3C" w:rsidP="00810F5C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1643"/>
        <w:gridCol w:w="398"/>
        <w:gridCol w:w="2418"/>
        <w:gridCol w:w="92"/>
        <w:gridCol w:w="318"/>
        <w:gridCol w:w="3935"/>
        <w:gridCol w:w="709"/>
      </w:tblGrid>
      <w:tr w:rsidR="00F723BD" w:rsidRPr="007B6135" w14:paraId="3D57B122" w14:textId="77777777" w:rsidTr="00017EC3">
        <w:trPr>
          <w:gridAfter w:val="3"/>
          <w:wAfter w:w="4962" w:type="dxa"/>
        </w:trPr>
        <w:tc>
          <w:tcPr>
            <w:tcW w:w="4962" w:type="dxa"/>
            <w:gridSpan w:val="5"/>
            <w:shd w:val="clear" w:color="auto" w:fill="000000"/>
          </w:tcPr>
          <w:p w14:paraId="2042CA4D" w14:textId="33DAF77E" w:rsidR="00F723BD" w:rsidRPr="007B6135" w:rsidRDefault="00F723BD" w:rsidP="00F723BD">
            <w:pPr>
              <w:rPr>
                <w:b/>
                <w:sz w:val="20"/>
                <w:szCs w:val="20"/>
              </w:rPr>
            </w:pPr>
            <w:r w:rsidRPr="007B6135">
              <w:rPr>
                <w:sz w:val="20"/>
                <w:szCs w:val="20"/>
              </w:rPr>
              <w:br w:type="page"/>
            </w:r>
            <w:r w:rsidRPr="007B6135">
              <w:rPr>
                <w:b/>
                <w:sz w:val="20"/>
                <w:szCs w:val="20"/>
              </w:rPr>
              <w:t xml:space="preserve">Part </w:t>
            </w:r>
            <w:r>
              <w:rPr>
                <w:b/>
                <w:sz w:val="20"/>
                <w:szCs w:val="20"/>
              </w:rPr>
              <w:t>4</w:t>
            </w:r>
            <w:r w:rsidRPr="007B6135">
              <w:rPr>
                <w:b/>
                <w:sz w:val="20"/>
                <w:szCs w:val="20"/>
              </w:rPr>
              <w:t xml:space="preserve"> - Sporting NGB Comment</w:t>
            </w:r>
            <w:r>
              <w:rPr>
                <w:b/>
                <w:sz w:val="20"/>
                <w:szCs w:val="20"/>
              </w:rPr>
              <w:t>s</w:t>
            </w:r>
            <w:r w:rsidRPr="007B6135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F723BD" w:rsidRPr="007B6135" w14:paraId="5202B464" w14:textId="77777777" w:rsidTr="00017EC3">
        <w:tc>
          <w:tcPr>
            <w:tcW w:w="9924" w:type="dxa"/>
            <w:gridSpan w:val="8"/>
            <w:tcBorders>
              <w:bottom w:val="single" w:sz="4" w:space="0" w:color="auto"/>
            </w:tcBorders>
          </w:tcPr>
          <w:p w14:paraId="683331ED" w14:textId="77777777" w:rsidR="00F723BD" w:rsidRDefault="00F723BD" w:rsidP="002C73D7">
            <w:pPr>
              <w:rPr>
                <w:sz w:val="20"/>
                <w:szCs w:val="20"/>
              </w:rPr>
            </w:pPr>
          </w:p>
          <w:p w14:paraId="0F0F435E" w14:textId="77777777" w:rsidR="00F723BD" w:rsidRDefault="006E637C" w:rsidP="002C7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is the applicant in terms of development in the sport; are they heading towards Home Nation or GB representation</w:t>
            </w:r>
            <w:r w:rsidR="00BC5D2C">
              <w:rPr>
                <w:sz w:val="20"/>
                <w:szCs w:val="20"/>
              </w:rPr>
              <w:t xml:space="preserve"> (please delete on completion of comments)</w:t>
            </w:r>
            <w:r>
              <w:rPr>
                <w:sz w:val="20"/>
                <w:szCs w:val="20"/>
              </w:rPr>
              <w:t xml:space="preserve">.  </w:t>
            </w:r>
          </w:p>
          <w:p w14:paraId="579820B3" w14:textId="77777777" w:rsidR="00F723BD" w:rsidRDefault="00F723BD" w:rsidP="002C73D7">
            <w:pPr>
              <w:rPr>
                <w:sz w:val="20"/>
                <w:szCs w:val="20"/>
              </w:rPr>
            </w:pPr>
          </w:p>
          <w:p w14:paraId="022B4BAC" w14:textId="77777777" w:rsidR="00F723BD" w:rsidRPr="007B6135" w:rsidRDefault="00F723BD" w:rsidP="002C73D7">
            <w:pPr>
              <w:rPr>
                <w:sz w:val="20"/>
                <w:szCs w:val="20"/>
              </w:rPr>
            </w:pPr>
          </w:p>
        </w:tc>
      </w:tr>
      <w:tr w:rsidR="00F723BD" w14:paraId="32CF9109" w14:textId="77777777" w:rsidTr="00017EC3">
        <w:trPr>
          <w:trHeight w:val="219"/>
        </w:trPr>
        <w:tc>
          <w:tcPr>
            <w:tcW w:w="411" w:type="dxa"/>
            <w:tcBorders>
              <w:bottom w:val="nil"/>
            </w:tcBorders>
            <w:shd w:val="clear" w:color="auto" w:fill="BFBFBF"/>
          </w:tcPr>
          <w:p w14:paraId="4CCF2EEE" w14:textId="77777777" w:rsidR="00F723BD" w:rsidRDefault="00F723BD" w:rsidP="002C73D7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14:paraId="43483FB2" w14:textId="77777777" w:rsidR="00F723BD" w:rsidRPr="0026126D" w:rsidRDefault="00F723BD" w:rsidP="002C73D7">
            <w:pPr>
              <w:rPr>
                <w:b/>
                <w:sz w:val="16"/>
                <w:szCs w:val="16"/>
              </w:rPr>
            </w:pPr>
            <w:r w:rsidRPr="0026126D">
              <w:rPr>
                <w:b/>
                <w:sz w:val="16"/>
                <w:szCs w:val="16"/>
              </w:rPr>
              <w:t>Date: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5C06455" w14:textId="77777777" w:rsidR="00F723BD" w:rsidRPr="0026126D" w:rsidRDefault="00F723BD" w:rsidP="002C73D7">
            <w:pPr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14:paraId="00D5F476" w14:textId="77777777" w:rsidR="00F723BD" w:rsidRPr="0026126D" w:rsidRDefault="00F723BD" w:rsidP="002C73D7">
            <w:pPr>
              <w:rPr>
                <w:b/>
                <w:sz w:val="16"/>
                <w:szCs w:val="16"/>
              </w:rPr>
            </w:pPr>
            <w:r w:rsidRPr="0026126D">
              <w:rPr>
                <w:b/>
                <w:sz w:val="16"/>
                <w:szCs w:val="16"/>
              </w:rPr>
              <w:t>Name:</w:t>
            </w:r>
          </w:p>
        </w:tc>
        <w:tc>
          <w:tcPr>
            <w:tcW w:w="410" w:type="dxa"/>
            <w:gridSpan w:val="2"/>
            <w:tcBorders>
              <w:bottom w:val="nil"/>
            </w:tcBorders>
            <w:shd w:val="clear" w:color="auto" w:fill="BFBFBF"/>
            <w:vAlign w:val="center"/>
          </w:tcPr>
          <w:p w14:paraId="2B1015B4" w14:textId="77777777" w:rsidR="00F723BD" w:rsidRPr="0026126D" w:rsidRDefault="00F723BD" w:rsidP="002C73D7">
            <w:pPr>
              <w:rPr>
                <w:sz w:val="16"/>
                <w:szCs w:val="16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  <w:vAlign w:val="center"/>
          </w:tcPr>
          <w:p w14:paraId="231D7522" w14:textId="77777777" w:rsidR="00F723BD" w:rsidRPr="0026126D" w:rsidRDefault="00F723BD" w:rsidP="002C73D7">
            <w:pPr>
              <w:rPr>
                <w:b/>
                <w:sz w:val="16"/>
                <w:szCs w:val="16"/>
              </w:rPr>
            </w:pPr>
            <w:r w:rsidRPr="0026126D">
              <w:rPr>
                <w:b/>
                <w:sz w:val="16"/>
                <w:szCs w:val="16"/>
              </w:rPr>
              <w:t>Appointment: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BFBFBF"/>
          </w:tcPr>
          <w:p w14:paraId="3C23570E" w14:textId="77777777" w:rsidR="00F723BD" w:rsidRDefault="00F723BD" w:rsidP="002C73D7">
            <w:pPr>
              <w:rPr>
                <w:sz w:val="20"/>
                <w:szCs w:val="20"/>
              </w:rPr>
            </w:pPr>
          </w:p>
        </w:tc>
      </w:tr>
      <w:tr w:rsidR="00F723BD" w14:paraId="7599BC40" w14:textId="77777777" w:rsidTr="00017EC3">
        <w:trPr>
          <w:trHeight w:val="219"/>
        </w:trPr>
        <w:tc>
          <w:tcPr>
            <w:tcW w:w="411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14:paraId="5FFBD970" w14:textId="77777777" w:rsidR="00F723BD" w:rsidRDefault="00F723BD" w:rsidP="002C73D7">
            <w:pPr>
              <w:rPr>
                <w:sz w:val="20"/>
                <w:szCs w:val="20"/>
              </w:rPr>
            </w:pPr>
          </w:p>
        </w:tc>
        <w:tc>
          <w:tcPr>
            <w:tcW w:w="4459" w:type="dxa"/>
            <w:gridSpan w:val="3"/>
            <w:tcBorders>
              <w:bottom w:val="single" w:sz="4" w:space="0" w:color="auto"/>
            </w:tcBorders>
            <w:vAlign w:val="center"/>
          </w:tcPr>
          <w:p w14:paraId="5BD18F5A" w14:textId="77777777" w:rsidR="00F723BD" w:rsidRPr="0026126D" w:rsidRDefault="00F723BD" w:rsidP="002C73D7">
            <w:pPr>
              <w:rPr>
                <w:sz w:val="16"/>
                <w:szCs w:val="16"/>
              </w:rPr>
            </w:pPr>
            <w:r w:rsidRPr="0026126D">
              <w:rPr>
                <w:b/>
                <w:sz w:val="16"/>
                <w:szCs w:val="16"/>
              </w:rPr>
              <w:t>Phone:</w:t>
            </w:r>
          </w:p>
        </w:tc>
        <w:tc>
          <w:tcPr>
            <w:tcW w:w="410" w:type="dxa"/>
            <w:gridSpan w:val="2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14:paraId="11755E98" w14:textId="77777777" w:rsidR="00F723BD" w:rsidRPr="0026126D" w:rsidRDefault="00F723BD" w:rsidP="002C73D7">
            <w:pPr>
              <w:rPr>
                <w:sz w:val="16"/>
                <w:szCs w:val="16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  <w:vAlign w:val="center"/>
          </w:tcPr>
          <w:p w14:paraId="5EBA9A19" w14:textId="77777777" w:rsidR="00F723BD" w:rsidRPr="0026126D" w:rsidRDefault="00F723BD" w:rsidP="002C73D7">
            <w:pPr>
              <w:rPr>
                <w:b/>
                <w:sz w:val="16"/>
                <w:szCs w:val="16"/>
              </w:rPr>
            </w:pPr>
            <w:r w:rsidRPr="0026126D">
              <w:rPr>
                <w:b/>
                <w:sz w:val="16"/>
                <w:szCs w:val="16"/>
              </w:rPr>
              <w:t>Email: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14:paraId="37B6A9B8" w14:textId="77777777" w:rsidR="00F723BD" w:rsidRDefault="00F723BD" w:rsidP="002C73D7">
            <w:pPr>
              <w:rPr>
                <w:sz w:val="20"/>
                <w:szCs w:val="20"/>
              </w:rPr>
            </w:pPr>
          </w:p>
        </w:tc>
      </w:tr>
    </w:tbl>
    <w:p w14:paraId="25D7DD3C" w14:textId="77777777" w:rsidR="009F7A3C" w:rsidRDefault="009F7A3C" w:rsidP="00810F5C"/>
    <w:p w14:paraId="654F158B" w14:textId="77777777" w:rsidR="009F7A3C" w:rsidRPr="002878E6" w:rsidRDefault="009F7A3C" w:rsidP="00147837">
      <w:pPr>
        <w:rPr>
          <w:color w:val="FF0000"/>
        </w:rPr>
      </w:pPr>
    </w:p>
    <w:p w14:paraId="25FA7207" w14:textId="65AD73B0" w:rsidR="00F723BD" w:rsidRPr="00F723BD" w:rsidRDefault="009F7A3C" w:rsidP="00F723BD">
      <w:pPr>
        <w:rPr>
          <w:b/>
        </w:rPr>
      </w:pPr>
      <w:r w:rsidRPr="002878E6">
        <w:rPr>
          <w:b/>
          <w:color w:val="FF0000"/>
        </w:rPr>
        <w:t>*</w:t>
      </w:r>
      <w:r>
        <w:rPr>
          <w:b/>
        </w:rPr>
        <w:t xml:space="preserve">Indicates to be returned to the </w:t>
      </w:r>
      <w:r w:rsidRPr="00314F5A">
        <w:rPr>
          <w:b/>
        </w:rPr>
        <w:t>AESP Manager</w:t>
      </w:r>
      <w:r>
        <w:rPr>
          <w:b/>
        </w:rPr>
        <w:t xml:space="preserve"> after </w:t>
      </w:r>
      <w:r w:rsidR="003C7B82">
        <w:rPr>
          <w:b/>
        </w:rPr>
        <w:t>Part</w:t>
      </w:r>
      <w:r w:rsidR="00B02865">
        <w:rPr>
          <w:b/>
        </w:rPr>
        <w:t xml:space="preserve"> 3</w:t>
      </w:r>
      <w:r w:rsidR="003C7B82">
        <w:rPr>
          <w:b/>
        </w:rPr>
        <w:t xml:space="preserve"> is </w:t>
      </w:r>
      <w:r>
        <w:rPr>
          <w:b/>
        </w:rPr>
        <w:t>complet</w:t>
      </w:r>
      <w:r w:rsidR="003C7B82">
        <w:rPr>
          <w:b/>
        </w:rPr>
        <w:t>ed.  Application</w:t>
      </w:r>
      <w:r w:rsidR="00EF5774">
        <w:rPr>
          <w:b/>
        </w:rPr>
        <w:t xml:space="preserve">s must </w:t>
      </w:r>
      <w:r w:rsidR="003C7B82">
        <w:rPr>
          <w:b/>
        </w:rPr>
        <w:t xml:space="preserve">be </w:t>
      </w:r>
      <w:r w:rsidR="00503D05">
        <w:rPr>
          <w:b/>
        </w:rPr>
        <w:t xml:space="preserve">returned </w:t>
      </w:r>
      <w:r w:rsidR="003C7B82">
        <w:rPr>
          <w:b/>
        </w:rPr>
        <w:t xml:space="preserve">by </w:t>
      </w:r>
      <w:r w:rsidR="006E637C">
        <w:rPr>
          <w:b/>
          <w:color w:val="FF0000"/>
        </w:rPr>
        <w:t xml:space="preserve">Fri </w:t>
      </w:r>
      <w:r w:rsidR="00EB41D8">
        <w:rPr>
          <w:b/>
          <w:color w:val="FF0000"/>
        </w:rPr>
        <w:t xml:space="preserve">21 </w:t>
      </w:r>
      <w:r w:rsidR="000F2A36" w:rsidRPr="000F2A36">
        <w:rPr>
          <w:b/>
          <w:color w:val="FF0000"/>
        </w:rPr>
        <w:t>Ju</w:t>
      </w:r>
      <w:r w:rsidR="002D2F70">
        <w:rPr>
          <w:b/>
          <w:color w:val="FF0000"/>
        </w:rPr>
        <w:t>n</w:t>
      </w:r>
      <w:r w:rsidR="000F2A36" w:rsidRPr="000F2A36">
        <w:rPr>
          <w:b/>
          <w:color w:val="FF0000"/>
        </w:rPr>
        <w:t xml:space="preserve"> 2</w:t>
      </w:r>
      <w:r w:rsidR="00EB41D8">
        <w:rPr>
          <w:b/>
          <w:color w:val="FF0000"/>
        </w:rPr>
        <w:t>4</w:t>
      </w:r>
      <w:r w:rsidR="00F723BD" w:rsidRPr="00F723BD">
        <w:rPr>
          <w:b/>
        </w:rPr>
        <w:t>.</w:t>
      </w:r>
    </w:p>
    <w:p w14:paraId="13F54C0A" w14:textId="77777777" w:rsidR="00F723BD" w:rsidRDefault="00F723BD" w:rsidP="00F723BD">
      <w:pPr>
        <w:rPr>
          <w:b/>
          <w:color w:val="0000FF"/>
        </w:rPr>
      </w:pPr>
    </w:p>
    <w:p w14:paraId="4472D8C6" w14:textId="38FADA60" w:rsidR="00F723BD" w:rsidRDefault="009F7A3C" w:rsidP="00F723BD">
      <w:pPr>
        <w:rPr>
          <w:b/>
          <w:color w:val="0000FF"/>
        </w:rPr>
      </w:pPr>
      <w:r w:rsidRPr="004C4D85">
        <w:rPr>
          <w:b/>
          <w:color w:val="0000FF"/>
        </w:rPr>
        <w:t>Email:</w:t>
      </w:r>
      <w:r>
        <w:rPr>
          <w:b/>
        </w:rPr>
        <w:t xml:space="preserve"> </w:t>
      </w:r>
      <w:hyperlink r:id="rId14" w:history="1">
        <w:r w:rsidR="006A3C23" w:rsidRPr="00EC0E1F">
          <w:rPr>
            <w:rStyle w:val="Hyperlink"/>
            <w:b/>
          </w:rPr>
          <w:t>tscarr@britisharmysport.com</w:t>
        </w:r>
      </w:hyperlink>
    </w:p>
    <w:p w14:paraId="04F3062A" w14:textId="77777777" w:rsidR="003C7B82" w:rsidRDefault="003C7B82" w:rsidP="00F723BD">
      <w:pPr>
        <w:rPr>
          <w:b/>
          <w:color w:val="0000FF"/>
        </w:rPr>
      </w:pPr>
    </w:p>
    <w:p w14:paraId="7A4031C0" w14:textId="77777777" w:rsidR="003C7B82" w:rsidRDefault="009F7A3C" w:rsidP="00F723BD">
      <w:pPr>
        <w:rPr>
          <w:b/>
          <w:color w:val="0000FF"/>
        </w:rPr>
      </w:pPr>
      <w:r w:rsidRPr="00C3491E">
        <w:rPr>
          <w:b/>
          <w:color w:val="0000FF"/>
        </w:rPr>
        <w:t>Mobile</w:t>
      </w:r>
      <w:r w:rsidR="003C7B82">
        <w:rPr>
          <w:b/>
          <w:color w:val="0000FF"/>
        </w:rPr>
        <w:t>:</w:t>
      </w:r>
      <w:r w:rsidRPr="00C3491E">
        <w:rPr>
          <w:b/>
          <w:color w:val="0000FF"/>
        </w:rPr>
        <w:t xml:space="preserve"> 07940 734675 </w:t>
      </w:r>
    </w:p>
    <w:sectPr w:rsidR="003C7B82" w:rsidSect="009345E8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176CE2" w14:textId="77777777" w:rsidR="009345E8" w:rsidRDefault="009345E8" w:rsidP="0074701A">
      <w:r>
        <w:separator/>
      </w:r>
    </w:p>
  </w:endnote>
  <w:endnote w:type="continuationSeparator" w:id="0">
    <w:p w14:paraId="74398D4C" w14:textId="77777777" w:rsidR="009345E8" w:rsidRDefault="009345E8" w:rsidP="0074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AFFDB" w14:textId="77777777" w:rsidR="00D30DC2" w:rsidRDefault="00D30DC2">
    <w:pPr>
      <w:pStyle w:val="Footer"/>
      <w:jc w:val="center"/>
      <w:rPr>
        <w:rFonts w:ascii="Arial" w:hAnsi="Arial" w:cs="Arial"/>
        <w:lang w:val="en-GB"/>
      </w:rPr>
    </w:pPr>
  </w:p>
  <w:p w14:paraId="46C65451" w14:textId="77777777" w:rsidR="00D30DC2" w:rsidRPr="002A78A6" w:rsidRDefault="00D30DC2" w:rsidP="002A78A6">
    <w:pPr>
      <w:pStyle w:val="Footer"/>
      <w:jc w:val="center"/>
      <w:rPr>
        <w:rFonts w:ascii="Arial" w:hAnsi="Arial" w:cs="Arial"/>
        <w:lang w:val="en-GB"/>
      </w:rPr>
    </w:pPr>
    <w:r w:rsidRPr="00D30DC2">
      <w:rPr>
        <w:rFonts w:ascii="Arial" w:hAnsi="Arial" w:cs="Arial"/>
      </w:rPr>
      <w:fldChar w:fldCharType="begin"/>
    </w:r>
    <w:r w:rsidRPr="00D30DC2">
      <w:rPr>
        <w:rFonts w:ascii="Arial" w:hAnsi="Arial" w:cs="Arial"/>
      </w:rPr>
      <w:instrText xml:space="preserve"> PAGE   \* MERGEFORMAT </w:instrText>
    </w:r>
    <w:r w:rsidRPr="00D30DC2">
      <w:rPr>
        <w:rFonts w:ascii="Arial" w:hAnsi="Arial" w:cs="Arial"/>
      </w:rPr>
      <w:fldChar w:fldCharType="separate"/>
    </w:r>
    <w:r w:rsidR="0050266D">
      <w:rPr>
        <w:rFonts w:ascii="Arial" w:hAnsi="Arial" w:cs="Arial"/>
        <w:noProof/>
      </w:rPr>
      <w:t>2</w:t>
    </w:r>
    <w:r w:rsidRPr="00D30DC2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C72B4" w14:textId="77777777" w:rsidR="00D30DC2" w:rsidRDefault="00373229" w:rsidP="00D30DC2">
    <w:pPr>
      <w:pStyle w:val="Footer"/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A</w:t>
    </w:r>
    <w:r w:rsidR="00D30DC2">
      <w:rPr>
        <w:rFonts w:ascii="Arial" w:hAnsi="Arial" w:cs="Arial"/>
        <w:lang w:val="en-GB"/>
      </w:rPr>
      <w:t>-</w:t>
    </w:r>
    <w:r w:rsidR="00D30DC2" w:rsidRPr="00D30DC2">
      <w:rPr>
        <w:rFonts w:ascii="Arial" w:hAnsi="Arial" w:cs="Arial"/>
      </w:rPr>
      <w:fldChar w:fldCharType="begin"/>
    </w:r>
    <w:r w:rsidR="00D30DC2" w:rsidRPr="00D30DC2">
      <w:rPr>
        <w:rFonts w:ascii="Arial" w:hAnsi="Arial" w:cs="Arial"/>
      </w:rPr>
      <w:instrText xml:space="preserve"> PAGE   \* MERGEFORMAT </w:instrText>
    </w:r>
    <w:r w:rsidR="00D30DC2" w:rsidRPr="00D30DC2">
      <w:rPr>
        <w:rFonts w:ascii="Arial" w:hAnsi="Arial" w:cs="Arial"/>
      </w:rPr>
      <w:fldChar w:fldCharType="separate"/>
    </w:r>
    <w:r w:rsidR="0050266D">
      <w:rPr>
        <w:rFonts w:ascii="Arial" w:hAnsi="Arial" w:cs="Arial"/>
        <w:noProof/>
      </w:rPr>
      <w:t>3</w:t>
    </w:r>
    <w:r w:rsidR="00D30DC2" w:rsidRPr="00D30DC2">
      <w:rPr>
        <w:rFonts w:ascii="Arial" w:hAnsi="Arial" w:cs="Arial"/>
      </w:rPr>
      <w:fldChar w:fldCharType="end"/>
    </w:r>
  </w:p>
  <w:p w14:paraId="63090C99" w14:textId="77777777" w:rsidR="00D30DC2" w:rsidRPr="002A78A6" w:rsidRDefault="00D30DC2" w:rsidP="002A78A6">
    <w:pPr>
      <w:pStyle w:val="Footer"/>
      <w:jc w:val="center"/>
      <w:rPr>
        <w:rFonts w:ascii="Arial" w:hAnsi="Arial" w:cs="Arial"/>
        <w:b/>
        <w:lang w:val="en-GB"/>
      </w:rPr>
    </w:pPr>
    <w:r w:rsidRPr="00D30DC2">
      <w:rPr>
        <w:rFonts w:ascii="Arial" w:hAnsi="Arial" w:cs="Arial"/>
        <w:b/>
        <w:lang w:val="en-GB"/>
      </w:rPr>
      <w:t xml:space="preserve"> Protect </w:t>
    </w:r>
    <w:r w:rsidR="00FA7DEF">
      <w:rPr>
        <w:rFonts w:ascii="Arial" w:hAnsi="Arial" w:cs="Arial"/>
        <w:b/>
        <w:lang w:val="en-GB"/>
      </w:rPr>
      <w:t>-</w:t>
    </w:r>
    <w:r w:rsidRPr="00D30DC2">
      <w:rPr>
        <w:rFonts w:ascii="Arial" w:hAnsi="Arial" w:cs="Arial"/>
        <w:b/>
        <w:lang w:val="en-GB"/>
      </w:rPr>
      <w:t xml:space="preserve"> Personal (when comple</w:t>
    </w:r>
    <w:r w:rsidR="002A78A6">
      <w:rPr>
        <w:rFonts w:ascii="Arial" w:hAnsi="Arial" w:cs="Arial"/>
        <w:b/>
        <w:lang w:val="en-GB"/>
      </w:rPr>
      <w:t>ted)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F34B47" w14:textId="77777777" w:rsidR="009345E8" w:rsidRDefault="009345E8" w:rsidP="0074701A">
      <w:r>
        <w:separator/>
      </w:r>
    </w:p>
  </w:footnote>
  <w:footnote w:type="continuationSeparator" w:id="0">
    <w:p w14:paraId="5D6D8066" w14:textId="77777777" w:rsidR="009345E8" w:rsidRDefault="009345E8" w:rsidP="0074701A">
      <w:r>
        <w:continuationSeparator/>
      </w:r>
    </w:p>
  </w:footnote>
  <w:footnote w:id="1">
    <w:p w14:paraId="63BB5A58" w14:textId="77777777" w:rsidR="002878E6" w:rsidRPr="00D05A5E" w:rsidRDefault="002878E6" w:rsidP="002878E6">
      <w:pPr>
        <w:pStyle w:val="FootnoteText"/>
        <w:rPr>
          <w:rFonts w:ascii="Arial" w:hAnsi="Arial" w:cs="Arial"/>
          <w:sz w:val="16"/>
          <w:szCs w:val="16"/>
        </w:rPr>
      </w:pPr>
      <w:r w:rsidRPr="00D05A5E">
        <w:rPr>
          <w:rStyle w:val="FootnoteReference"/>
          <w:rFonts w:ascii="Arial" w:hAnsi="Arial" w:cs="Arial"/>
          <w:sz w:val="16"/>
          <w:szCs w:val="16"/>
        </w:rPr>
        <w:footnoteRef/>
      </w:r>
      <w:r w:rsidRPr="00D05A5E">
        <w:rPr>
          <w:rFonts w:ascii="Arial" w:hAnsi="Arial" w:cs="Arial"/>
          <w:sz w:val="16"/>
          <w:szCs w:val="16"/>
        </w:rPr>
        <w:t xml:space="preserve"> TASS provides athlete support in the areas of Strength and Conditioning (S&amp;C), Nutrition, Sport Psychology, Physiotherapy and Lifestyle Coaching.  </w:t>
      </w:r>
    </w:p>
  </w:footnote>
  <w:footnote w:id="2">
    <w:p w14:paraId="2585CEC4" w14:textId="77777777" w:rsidR="00D658AA" w:rsidRPr="00D05A5E" w:rsidRDefault="00D658AA" w:rsidP="00D658AA">
      <w:pPr>
        <w:pStyle w:val="FootnoteText"/>
        <w:rPr>
          <w:rFonts w:ascii="Arial" w:hAnsi="Arial" w:cs="Arial"/>
          <w:sz w:val="16"/>
          <w:szCs w:val="16"/>
          <w:lang w:val="en-GB"/>
        </w:rPr>
      </w:pPr>
      <w:r w:rsidRPr="00D05A5E">
        <w:rPr>
          <w:rStyle w:val="FootnoteReference"/>
          <w:rFonts w:ascii="Arial" w:hAnsi="Arial" w:cs="Arial"/>
          <w:sz w:val="16"/>
          <w:szCs w:val="16"/>
        </w:rPr>
        <w:footnoteRef/>
      </w:r>
      <w:r w:rsidRPr="00D05A5E">
        <w:rPr>
          <w:rFonts w:ascii="Arial" w:hAnsi="Arial" w:cs="Arial"/>
          <w:sz w:val="16"/>
          <w:szCs w:val="16"/>
        </w:rPr>
        <w:t xml:space="preserve"> </w:t>
      </w:r>
      <w:r w:rsidRPr="00D05A5E">
        <w:rPr>
          <w:rFonts w:ascii="Arial" w:hAnsi="Arial" w:cs="Arial"/>
          <w:sz w:val="16"/>
          <w:szCs w:val="16"/>
          <w:lang w:val="en-GB"/>
        </w:rPr>
        <w:t xml:space="preserve">There are currently </w:t>
      </w:r>
      <w:r>
        <w:rPr>
          <w:rFonts w:ascii="Arial" w:hAnsi="Arial" w:cs="Arial"/>
          <w:sz w:val="16"/>
          <w:szCs w:val="16"/>
          <w:lang w:val="en-GB"/>
        </w:rPr>
        <w:t>33</w:t>
      </w:r>
      <w:r w:rsidRPr="00D05A5E">
        <w:rPr>
          <w:rFonts w:ascii="Arial" w:hAnsi="Arial" w:cs="Arial"/>
          <w:sz w:val="16"/>
          <w:szCs w:val="16"/>
          <w:lang w:val="en-GB"/>
        </w:rPr>
        <w:t xml:space="preserve"> TACs in England but also approved delivery sites in Scotland, Wales and NI</w:t>
      </w:r>
      <w:r>
        <w:rPr>
          <w:rFonts w:ascii="Arial" w:hAnsi="Arial" w:cs="Arial"/>
          <w:sz w:val="16"/>
          <w:szCs w:val="16"/>
          <w:lang w:val="en-GB"/>
        </w:rPr>
        <w:t>.</w:t>
      </w:r>
    </w:p>
  </w:footnote>
  <w:footnote w:id="3">
    <w:p w14:paraId="195A0528" w14:textId="77777777" w:rsidR="006B211F" w:rsidRPr="00D05A5E" w:rsidRDefault="006B211F" w:rsidP="0074701A">
      <w:pPr>
        <w:pStyle w:val="FootnoteText"/>
        <w:rPr>
          <w:rFonts w:ascii="Arial" w:hAnsi="Arial" w:cs="Arial"/>
          <w:sz w:val="16"/>
          <w:szCs w:val="16"/>
        </w:rPr>
      </w:pPr>
      <w:r w:rsidRPr="00D05A5E">
        <w:rPr>
          <w:rStyle w:val="FootnoteReference"/>
          <w:rFonts w:ascii="Arial" w:hAnsi="Arial" w:cs="Arial"/>
          <w:sz w:val="16"/>
          <w:szCs w:val="16"/>
        </w:rPr>
        <w:footnoteRef/>
      </w:r>
      <w:r w:rsidRPr="00D05A5E">
        <w:rPr>
          <w:rFonts w:ascii="Arial" w:hAnsi="Arial" w:cs="Arial"/>
          <w:sz w:val="16"/>
          <w:szCs w:val="16"/>
        </w:rPr>
        <w:t xml:space="preserve"> GB</w:t>
      </w:r>
      <w:r w:rsidR="000901F7">
        <w:rPr>
          <w:rFonts w:ascii="Arial" w:hAnsi="Arial" w:cs="Arial"/>
          <w:sz w:val="16"/>
          <w:szCs w:val="16"/>
          <w:lang w:val="en-GB"/>
        </w:rPr>
        <w:t>,</w:t>
      </w:r>
      <w:r w:rsidRPr="00D05A5E">
        <w:rPr>
          <w:rFonts w:ascii="Arial" w:hAnsi="Arial" w:cs="Arial"/>
          <w:sz w:val="16"/>
          <w:szCs w:val="16"/>
        </w:rPr>
        <w:t xml:space="preserve"> England, Scotland, Wales, NI and F&amp;C </w:t>
      </w:r>
      <w:r w:rsidR="00FE42DC" w:rsidRPr="00D05A5E">
        <w:rPr>
          <w:rFonts w:ascii="Arial" w:hAnsi="Arial" w:cs="Arial"/>
          <w:sz w:val="16"/>
          <w:szCs w:val="16"/>
        </w:rPr>
        <w:t>countries</w:t>
      </w:r>
      <w:r w:rsidRPr="00D05A5E">
        <w:rPr>
          <w:rFonts w:ascii="Arial" w:hAnsi="Arial" w:cs="Arial"/>
          <w:sz w:val="16"/>
          <w:szCs w:val="16"/>
        </w:rPr>
        <w:t>.</w:t>
      </w:r>
    </w:p>
  </w:footnote>
  <w:footnote w:id="4">
    <w:p w14:paraId="2D847BBE" w14:textId="77777777" w:rsidR="0040760B" w:rsidRPr="00D05A5E" w:rsidRDefault="0040760B" w:rsidP="0074701A">
      <w:pPr>
        <w:pStyle w:val="FootnoteText"/>
        <w:rPr>
          <w:rFonts w:ascii="Arial" w:hAnsi="Arial" w:cs="Arial"/>
          <w:sz w:val="16"/>
          <w:szCs w:val="16"/>
        </w:rPr>
      </w:pPr>
      <w:r w:rsidRPr="00D05A5E">
        <w:rPr>
          <w:rStyle w:val="FootnoteReference"/>
          <w:rFonts w:ascii="Arial" w:hAnsi="Arial" w:cs="Arial"/>
          <w:sz w:val="16"/>
          <w:szCs w:val="16"/>
        </w:rPr>
        <w:footnoteRef/>
      </w:r>
      <w:r w:rsidRPr="00D05A5E">
        <w:rPr>
          <w:rFonts w:ascii="Arial" w:hAnsi="Arial" w:cs="Arial"/>
          <w:sz w:val="16"/>
          <w:szCs w:val="16"/>
        </w:rPr>
        <w:t xml:space="preserve"> This information </w:t>
      </w:r>
      <w:r w:rsidR="0050266D">
        <w:rPr>
          <w:rFonts w:ascii="Arial" w:hAnsi="Arial" w:cs="Arial"/>
          <w:sz w:val="16"/>
          <w:szCs w:val="16"/>
          <w:lang w:val="en-GB"/>
        </w:rPr>
        <w:t xml:space="preserve">is </w:t>
      </w:r>
      <w:r w:rsidRPr="00D05A5E">
        <w:rPr>
          <w:rFonts w:ascii="Arial" w:hAnsi="Arial" w:cs="Arial"/>
          <w:sz w:val="16"/>
          <w:szCs w:val="16"/>
        </w:rPr>
        <w:t xml:space="preserve">derived from </w:t>
      </w:r>
      <w:r w:rsidR="0050266D">
        <w:rPr>
          <w:rFonts w:ascii="Arial" w:hAnsi="Arial" w:cs="Arial"/>
          <w:sz w:val="16"/>
          <w:szCs w:val="16"/>
          <w:lang w:val="en-GB"/>
        </w:rPr>
        <w:t xml:space="preserve">the </w:t>
      </w:r>
      <w:r w:rsidRPr="00D05A5E">
        <w:rPr>
          <w:rFonts w:ascii="Arial" w:hAnsi="Arial" w:cs="Arial"/>
          <w:sz w:val="16"/>
          <w:szCs w:val="16"/>
        </w:rPr>
        <w:t>athlete training history questionnaire</w:t>
      </w:r>
      <w:r w:rsidR="00FE42DC" w:rsidRPr="00D05A5E">
        <w:rPr>
          <w:rFonts w:ascii="Arial" w:hAnsi="Arial" w:cs="Arial"/>
          <w:sz w:val="16"/>
          <w:szCs w:val="16"/>
        </w:rPr>
        <w:t xml:space="preserve"> and </w:t>
      </w:r>
      <w:r w:rsidR="00C46F5E" w:rsidRPr="00D05A5E">
        <w:rPr>
          <w:rFonts w:ascii="Arial" w:hAnsi="Arial" w:cs="Arial"/>
          <w:sz w:val="16"/>
          <w:szCs w:val="16"/>
        </w:rPr>
        <w:t xml:space="preserve">recent </w:t>
      </w:r>
      <w:r w:rsidR="00FE42DC" w:rsidRPr="00D05A5E">
        <w:rPr>
          <w:rFonts w:ascii="Arial" w:hAnsi="Arial" w:cs="Arial"/>
          <w:sz w:val="16"/>
          <w:szCs w:val="16"/>
        </w:rPr>
        <w:t>competition results</w:t>
      </w:r>
      <w:r w:rsidRPr="00D05A5E">
        <w:rPr>
          <w:rFonts w:ascii="Arial" w:hAnsi="Arial" w:cs="Arial"/>
          <w:sz w:val="16"/>
          <w:szCs w:val="16"/>
        </w:rPr>
        <w:t>.</w:t>
      </w:r>
    </w:p>
  </w:footnote>
  <w:footnote w:id="5">
    <w:p w14:paraId="4E8BE1F1" w14:textId="77777777" w:rsidR="00C46F5E" w:rsidRPr="00D05A5E" w:rsidRDefault="00C46F5E" w:rsidP="0074701A">
      <w:pPr>
        <w:pStyle w:val="FootnoteText"/>
        <w:rPr>
          <w:rFonts w:ascii="Arial" w:hAnsi="Arial" w:cs="Arial"/>
          <w:sz w:val="16"/>
          <w:szCs w:val="16"/>
        </w:rPr>
      </w:pPr>
      <w:r w:rsidRPr="00D05A5E">
        <w:rPr>
          <w:rStyle w:val="FootnoteReference"/>
          <w:rFonts w:ascii="Arial" w:hAnsi="Arial" w:cs="Arial"/>
          <w:sz w:val="16"/>
          <w:szCs w:val="16"/>
        </w:rPr>
        <w:footnoteRef/>
      </w:r>
      <w:r w:rsidRPr="00D05A5E">
        <w:rPr>
          <w:rFonts w:ascii="Arial" w:hAnsi="Arial" w:cs="Arial"/>
          <w:sz w:val="16"/>
          <w:szCs w:val="16"/>
        </w:rPr>
        <w:t xml:space="preserve"> This could be as part of Talent Identification (TID), Talent Transfer (TT) or Talent Confirmation (TC) programmes.</w:t>
      </w:r>
    </w:p>
  </w:footnote>
  <w:footnote w:id="6">
    <w:p w14:paraId="6767C40C" w14:textId="77777777" w:rsidR="00862757" w:rsidRPr="00862757" w:rsidRDefault="00862757">
      <w:pPr>
        <w:pStyle w:val="FootnoteText"/>
        <w:rPr>
          <w:rFonts w:ascii="Arial" w:hAnsi="Arial" w:cs="Arial"/>
          <w:sz w:val="16"/>
          <w:szCs w:val="16"/>
          <w:lang w:val="en-GB"/>
        </w:rPr>
      </w:pPr>
      <w:r>
        <w:rPr>
          <w:rStyle w:val="FootnoteReference"/>
        </w:rPr>
        <w:footnoteRef/>
      </w:r>
      <w:r>
        <w:rPr>
          <w:rFonts w:ascii="Arial" w:hAnsi="Arial" w:cs="Arial"/>
          <w:sz w:val="16"/>
          <w:szCs w:val="16"/>
          <w:lang w:val="en-GB"/>
        </w:rPr>
        <w:t xml:space="preserve">Agreed at the last AESP PB in Oct 20.  The ASCB Trustees have granted additional funds in order to enable this new aspect of the AESP.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90AB6" w14:textId="331EBAFB" w:rsidR="00D05A5E" w:rsidRPr="00D05A5E" w:rsidRDefault="0074701A" w:rsidP="0074701A">
    <w:pPr>
      <w:pStyle w:val="Header"/>
      <w:rPr>
        <w:rFonts w:ascii="Arial" w:hAnsi="Arial" w:cs="Arial"/>
        <w:lang w:val="en-GB"/>
      </w:rPr>
    </w:pPr>
    <w:r w:rsidRPr="00D05A5E">
      <w:rPr>
        <w:rFonts w:ascii="Arial" w:hAnsi="Arial" w:cs="Arial"/>
      </w:rPr>
      <w:t xml:space="preserve">Version </w:t>
    </w:r>
    <w:r w:rsidR="00497E23">
      <w:rPr>
        <w:rFonts w:ascii="Arial" w:hAnsi="Arial" w:cs="Arial"/>
      </w:rPr>
      <w:t>9</w:t>
    </w:r>
    <w:r w:rsidRPr="00D05A5E">
      <w:rPr>
        <w:rFonts w:ascii="Arial" w:hAnsi="Arial" w:cs="Arial"/>
        <w:lang w:val="en-GB"/>
      </w:rPr>
      <w:t xml:space="preserve"> - </w:t>
    </w:r>
    <w:r w:rsidR="0040760B" w:rsidRPr="00D05A5E">
      <w:rPr>
        <w:rFonts w:ascii="Arial" w:hAnsi="Arial" w:cs="Arial"/>
      </w:rPr>
      <w:t xml:space="preserve">dated: </w:t>
    </w:r>
    <w:r w:rsidR="004F0CAF">
      <w:rPr>
        <w:rFonts w:ascii="Arial" w:hAnsi="Arial" w:cs="Arial"/>
        <w:lang w:val="en-GB"/>
      </w:rPr>
      <w:t>0</w:t>
    </w:r>
    <w:r w:rsidR="00497E23">
      <w:rPr>
        <w:rFonts w:ascii="Arial" w:hAnsi="Arial" w:cs="Arial"/>
        <w:lang w:val="en-GB"/>
      </w:rPr>
      <w:t>2</w:t>
    </w:r>
    <w:r w:rsidR="000F2A36">
      <w:rPr>
        <w:rFonts w:ascii="Arial" w:hAnsi="Arial" w:cs="Arial"/>
        <w:lang w:val="en-GB"/>
      </w:rPr>
      <w:t xml:space="preserve"> </w:t>
    </w:r>
    <w:r w:rsidR="004F0CAF">
      <w:rPr>
        <w:rFonts w:ascii="Arial" w:hAnsi="Arial" w:cs="Arial"/>
        <w:lang w:val="en-GB"/>
      </w:rPr>
      <w:t>Apr</w:t>
    </w:r>
    <w:r w:rsidR="00810F5C">
      <w:rPr>
        <w:rFonts w:ascii="Arial" w:hAnsi="Arial" w:cs="Arial"/>
        <w:lang w:val="en-GB"/>
      </w:rPr>
      <w:t xml:space="preserve"> </w:t>
    </w:r>
    <w:r w:rsidR="00F7672B">
      <w:rPr>
        <w:rFonts w:ascii="Arial" w:hAnsi="Arial" w:cs="Arial"/>
        <w:lang w:val="en-GB"/>
      </w:rPr>
      <w:t>2</w:t>
    </w:r>
    <w:r w:rsidR="00497E23">
      <w:rPr>
        <w:rFonts w:ascii="Arial" w:hAnsi="Arial" w:cs="Arial"/>
        <w:lang w:val="en-GB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E1652" w14:textId="77777777" w:rsidR="00282D52" w:rsidRDefault="00282D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7D01F" w14:textId="77777777" w:rsidR="000901F7" w:rsidRPr="002A78A6" w:rsidRDefault="000901F7" w:rsidP="000901F7">
    <w:pPr>
      <w:pStyle w:val="Footer"/>
      <w:jc w:val="center"/>
      <w:rPr>
        <w:rFonts w:ascii="Arial" w:hAnsi="Arial" w:cs="Arial"/>
        <w:b/>
        <w:lang w:val="en-GB"/>
      </w:rPr>
    </w:pPr>
    <w:r w:rsidRPr="00D30DC2">
      <w:rPr>
        <w:rFonts w:ascii="Arial" w:hAnsi="Arial" w:cs="Arial"/>
        <w:b/>
        <w:lang w:val="en-GB"/>
      </w:rPr>
      <w:t xml:space="preserve">Protect </w:t>
    </w:r>
    <w:r>
      <w:rPr>
        <w:rFonts w:ascii="Arial" w:hAnsi="Arial" w:cs="Arial"/>
        <w:b/>
        <w:lang w:val="en-GB"/>
      </w:rPr>
      <w:t>-</w:t>
    </w:r>
    <w:r w:rsidRPr="00D30DC2">
      <w:rPr>
        <w:rFonts w:ascii="Arial" w:hAnsi="Arial" w:cs="Arial"/>
        <w:b/>
        <w:lang w:val="en-GB"/>
      </w:rPr>
      <w:t xml:space="preserve"> Personal (when comple</w:t>
    </w:r>
    <w:r>
      <w:rPr>
        <w:rFonts w:ascii="Arial" w:hAnsi="Arial" w:cs="Arial"/>
        <w:b/>
        <w:lang w:val="en-GB"/>
      </w:rPr>
      <w:t>ted)</w:t>
    </w:r>
  </w:p>
  <w:p w14:paraId="0B68170C" w14:textId="77777777" w:rsidR="00282D52" w:rsidRDefault="00282D52" w:rsidP="000901F7">
    <w:pPr>
      <w:pStyle w:val="Header"/>
      <w:tabs>
        <w:tab w:val="clear" w:pos="4513"/>
        <w:tab w:val="clear" w:pos="9026"/>
        <w:tab w:val="left" w:pos="3734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CBC29" w14:textId="77777777" w:rsidR="00282D52" w:rsidRDefault="00282D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7082D"/>
    <w:multiLevelType w:val="hybridMultilevel"/>
    <w:tmpl w:val="74462928"/>
    <w:lvl w:ilvl="0" w:tplc="5AF6F120">
      <w:start w:val="1"/>
      <w:numFmt w:val="decimal"/>
      <w:lvlText w:val="(%1)"/>
      <w:lvlJc w:val="left"/>
      <w:pPr>
        <w:ind w:left="108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4C771A"/>
    <w:multiLevelType w:val="hybridMultilevel"/>
    <w:tmpl w:val="C470AAC6"/>
    <w:lvl w:ilvl="0" w:tplc="0809000F">
      <w:start w:val="1"/>
      <w:numFmt w:val="decimal"/>
      <w:lvlText w:val="%1."/>
      <w:lvlJc w:val="left"/>
      <w:pPr>
        <w:ind w:left="394" w:hanging="360"/>
      </w:p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3E361B4"/>
    <w:multiLevelType w:val="hybridMultilevel"/>
    <w:tmpl w:val="7C683282"/>
    <w:lvl w:ilvl="0" w:tplc="102E116C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853F12"/>
    <w:multiLevelType w:val="hybridMultilevel"/>
    <w:tmpl w:val="3B0CCD22"/>
    <w:lvl w:ilvl="0" w:tplc="08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B2C69E9"/>
    <w:multiLevelType w:val="hybridMultilevel"/>
    <w:tmpl w:val="5C524DFC"/>
    <w:lvl w:ilvl="0" w:tplc="7AB6FAA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DE63F8"/>
    <w:multiLevelType w:val="hybridMultilevel"/>
    <w:tmpl w:val="1DBC067C"/>
    <w:lvl w:ilvl="0" w:tplc="BB8EE4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533F3"/>
    <w:multiLevelType w:val="hybridMultilevel"/>
    <w:tmpl w:val="0D32B48E"/>
    <w:lvl w:ilvl="0" w:tplc="575844E0">
      <w:start w:val="1"/>
      <w:numFmt w:val="decimal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547427">
    <w:abstractNumId w:val="6"/>
  </w:num>
  <w:num w:numId="2" w16cid:durableId="1868330652">
    <w:abstractNumId w:val="0"/>
  </w:num>
  <w:num w:numId="3" w16cid:durableId="211357021">
    <w:abstractNumId w:val="2"/>
  </w:num>
  <w:num w:numId="4" w16cid:durableId="1728602684">
    <w:abstractNumId w:val="4"/>
  </w:num>
  <w:num w:numId="5" w16cid:durableId="1601445242">
    <w:abstractNumId w:val="1"/>
  </w:num>
  <w:num w:numId="6" w16cid:durableId="11612453">
    <w:abstractNumId w:val="3"/>
  </w:num>
  <w:num w:numId="7" w16cid:durableId="4734635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61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3E8D"/>
    <w:rsid w:val="00000B41"/>
    <w:rsid w:val="000128C0"/>
    <w:rsid w:val="00017EC3"/>
    <w:rsid w:val="00027BB6"/>
    <w:rsid w:val="000301E7"/>
    <w:rsid w:val="0003178F"/>
    <w:rsid w:val="000328A5"/>
    <w:rsid w:val="000400C7"/>
    <w:rsid w:val="00042419"/>
    <w:rsid w:val="0004459E"/>
    <w:rsid w:val="00044CDF"/>
    <w:rsid w:val="000458B4"/>
    <w:rsid w:val="00047791"/>
    <w:rsid w:val="000550B5"/>
    <w:rsid w:val="0005757C"/>
    <w:rsid w:val="00060391"/>
    <w:rsid w:val="0006111C"/>
    <w:rsid w:val="00061EBE"/>
    <w:rsid w:val="000642DC"/>
    <w:rsid w:val="000668EC"/>
    <w:rsid w:val="00077145"/>
    <w:rsid w:val="00081346"/>
    <w:rsid w:val="00086F03"/>
    <w:rsid w:val="00090003"/>
    <w:rsid w:val="000901F7"/>
    <w:rsid w:val="0009316A"/>
    <w:rsid w:val="000955A9"/>
    <w:rsid w:val="00096D6B"/>
    <w:rsid w:val="000A0EC6"/>
    <w:rsid w:val="000A2C9B"/>
    <w:rsid w:val="000A6805"/>
    <w:rsid w:val="000A6A65"/>
    <w:rsid w:val="000A7E18"/>
    <w:rsid w:val="000B3402"/>
    <w:rsid w:val="000B4F2A"/>
    <w:rsid w:val="000B5AE2"/>
    <w:rsid w:val="000B6D6E"/>
    <w:rsid w:val="000B7759"/>
    <w:rsid w:val="000C414D"/>
    <w:rsid w:val="000C4AFD"/>
    <w:rsid w:val="000D37D4"/>
    <w:rsid w:val="000D5C16"/>
    <w:rsid w:val="000E1900"/>
    <w:rsid w:val="000E1F25"/>
    <w:rsid w:val="000E4970"/>
    <w:rsid w:val="000E4E67"/>
    <w:rsid w:val="000E7831"/>
    <w:rsid w:val="000F0E1B"/>
    <w:rsid w:val="000F2A36"/>
    <w:rsid w:val="0010133A"/>
    <w:rsid w:val="00101A6C"/>
    <w:rsid w:val="001036BB"/>
    <w:rsid w:val="00106024"/>
    <w:rsid w:val="00107C9F"/>
    <w:rsid w:val="00112009"/>
    <w:rsid w:val="00117743"/>
    <w:rsid w:val="001218AF"/>
    <w:rsid w:val="00122F21"/>
    <w:rsid w:val="00123ECE"/>
    <w:rsid w:val="00126110"/>
    <w:rsid w:val="00132371"/>
    <w:rsid w:val="00132FED"/>
    <w:rsid w:val="00133363"/>
    <w:rsid w:val="0013453A"/>
    <w:rsid w:val="0013611A"/>
    <w:rsid w:val="00140117"/>
    <w:rsid w:val="00142533"/>
    <w:rsid w:val="001436CF"/>
    <w:rsid w:val="00144C59"/>
    <w:rsid w:val="0014739E"/>
    <w:rsid w:val="00147837"/>
    <w:rsid w:val="00154DC4"/>
    <w:rsid w:val="00157C9C"/>
    <w:rsid w:val="00164623"/>
    <w:rsid w:val="00165BE1"/>
    <w:rsid w:val="0016789A"/>
    <w:rsid w:val="00170DD7"/>
    <w:rsid w:val="00172FA4"/>
    <w:rsid w:val="00180E9F"/>
    <w:rsid w:val="0018132E"/>
    <w:rsid w:val="0018293F"/>
    <w:rsid w:val="00184448"/>
    <w:rsid w:val="00184A61"/>
    <w:rsid w:val="0018703B"/>
    <w:rsid w:val="001903BC"/>
    <w:rsid w:val="00196BF2"/>
    <w:rsid w:val="001A4786"/>
    <w:rsid w:val="001A4E65"/>
    <w:rsid w:val="001A739C"/>
    <w:rsid w:val="001A7463"/>
    <w:rsid w:val="001A7D7E"/>
    <w:rsid w:val="001A7E94"/>
    <w:rsid w:val="001B2EAF"/>
    <w:rsid w:val="001B3A13"/>
    <w:rsid w:val="001B7B67"/>
    <w:rsid w:val="001C139E"/>
    <w:rsid w:val="001C183D"/>
    <w:rsid w:val="001C7510"/>
    <w:rsid w:val="001D3B5E"/>
    <w:rsid w:val="001E0252"/>
    <w:rsid w:val="001E3DB6"/>
    <w:rsid w:val="001F450D"/>
    <w:rsid w:val="002012F5"/>
    <w:rsid w:val="00205FEC"/>
    <w:rsid w:val="002158E8"/>
    <w:rsid w:val="00220B4D"/>
    <w:rsid w:val="002213F3"/>
    <w:rsid w:val="00221953"/>
    <w:rsid w:val="002225D2"/>
    <w:rsid w:val="00227C32"/>
    <w:rsid w:val="002317D5"/>
    <w:rsid w:val="00232F69"/>
    <w:rsid w:val="00233F0E"/>
    <w:rsid w:val="0024183D"/>
    <w:rsid w:val="00243399"/>
    <w:rsid w:val="002461BC"/>
    <w:rsid w:val="00251305"/>
    <w:rsid w:val="00251775"/>
    <w:rsid w:val="002530A4"/>
    <w:rsid w:val="00262A3F"/>
    <w:rsid w:val="00270773"/>
    <w:rsid w:val="00276F03"/>
    <w:rsid w:val="00277653"/>
    <w:rsid w:val="00282797"/>
    <w:rsid w:val="00282D52"/>
    <w:rsid w:val="00283035"/>
    <w:rsid w:val="002851A1"/>
    <w:rsid w:val="002878E6"/>
    <w:rsid w:val="00287968"/>
    <w:rsid w:val="00290BF2"/>
    <w:rsid w:val="002917E0"/>
    <w:rsid w:val="00293DB9"/>
    <w:rsid w:val="00294658"/>
    <w:rsid w:val="00294D44"/>
    <w:rsid w:val="00294ED7"/>
    <w:rsid w:val="00295D78"/>
    <w:rsid w:val="00297FCE"/>
    <w:rsid w:val="002A2486"/>
    <w:rsid w:val="002A2521"/>
    <w:rsid w:val="002A4A54"/>
    <w:rsid w:val="002A78A6"/>
    <w:rsid w:val="002A7CEB"/>
    <w:rsid w:val="002B3BFB"/>
    <w:rsid w:val="002B536E"/>
    <w:rsid w:val="002B70FB"/>
    <w:rsid w:val="002B7A84"/>
    <w:rsid w:val="002C0721"/>
    <w:rsid w:val="002C14AB"/>
    <w:rsid w:val="002C40DF"/>
    <w:rsid w:val="002C73D7"/>
    <w:rsid w:val="002D1A07"/>
    <w:rsid w:val="002D2F70"/>
    <w:rsid w:val="002D51F9"/>
    <w:rsid w:val="002D5610"/>
    <w:rsid w:val="002D569C"/>
    <w:rsid w:val="002E0DBE"/>
    <w:rsid w:val="002E2B77"/>
    <w:rsid w:val="002F0C70"/>
    <w:rsid w:val="002F2874"/>
    <w:rsid w:val="002F335C"/>
    <w:rsid w:val="00301945"/>
    <w:rsid w:val="0030278D"/>
    <w:rsid w:val="0030419A"/>
    <w:rsid w:val="00304DC7"/>
    <w:rsid w:val="00312DC4"/>
    <w:rsid w:val="00313771"/>
    <w:rsid w:val="00316877"/>
    <w:rsid w:val="00316CCA"/>
    <w:rsid w:val="0031797E"/>
    <w:rsid w:val="0032140D"/>
    <w:rsid w:val="00324CAB"/>
    <w:rsid w:val="0033260F"/>
    <w:rsid w:val="003329BB"/>
    <w:rsid w:val="00333D26"/>
    <w:rsid w:val="00333E48"/>
    <w:rsid w:val="00333FD4"/>
    <w:rsid w:val="00334DD6"/>
    <w:rsid w:val="003366BB"/>
    <w:rsid w:val="00341DEA"/>
    <w:rsid w:val="0034386B"/>
    <w:rsid w:val="003457C8"/>
    <w:rsid w:val="00347843"/>
    <w:rsid w:val="00350776"/>
    <w:rsid w:val="003513D5"/>
    <w:rsid w:val="003519F9"/>
    <w:rsid w:val="003529C6"/>
    <w:rsid w:val="00354FBF"/>
    <w:rsid w:val="003551D3"/>
    <w:rsid w:val="003570ED"/>
    <w:rsid w:val="00362D2A"/>
    <w:rsid w:val="003641FF"/>
    <w:rsid w:val="0036484E"/>
    <w:rsid w:val="00365323"/>
    <w:rsid w:val="00366515"/>
    <w:rsid w:val="00373229"/>
    <w:rsid w:val="00376BFF"/>
    <w:rsid w:val="003821A9"/>
    <w:rsid w:val="0038711C"/>
    <w:rsid w:val="00395520"/>
    <w:rsid w:val="003A382E"/>
    <w:rsid w:val="003A7425"/>
    <w:rsid w:val="003A75FE"/>
    <w:rsid w:val="003A7EDD"/>
    <w:rsid w:val="003B5CD8"/>
    <w:rsid w:val="003B70B9"/>
    <w:rsid w:val="003C1C86"/>
    <w:rsid w:val="003C5C59"/>
    <w:rsid w:val="003C7B82"/>
    <w:rsid w:val="003D00EF"/>
    <w:rsid w:val="003D09D1"/>
    <w:rsid w:val="003D3247"/>
    <w:rsid w:val="003D41C7"/>
    <w:rsid w:val="003D5961"/>
    <w:rsid w:val="003E4122"/>
    <w:rsid w:val="003F423B"/>
    <w:rsid w:val="003F6BC1"/>
    <w:rsid w:val="0040190A"/>
    <w:rsid w:val="00406864"/>
    <w:rsid w:val="0040696E"/>
    <w:rsid w:val="0040760B"/>
    <w:rsid w:val="0041159C"/>
    <w:rsid w:val="00411E24"/>
    <w:rsid w:val="00413871"/>
    <w:rsid w:val="00414860"/>
    <w:rsid w:val="004162EC"/>
    <w:rsid w:val="00430B9D"/>
    <w:rsid w:val="00430FF8"/>
    <w:rsid w:val="00434221"/>
    <w:rsid w:val="004356E0"/>
    <w:rsid w:val="00440070"/>
    <w:rsid w:val="004416B5"/>
    <w:rsid w:val="00442C3C"/>
    <w:rsid w:val="00444AE9"/>
    <w:rsid w:val="00446510"/>
    <w:rsid w:val="00446890"/>
    <w:rsid w:val="00446A75"/>
    <w:rsid w:val="00450259"/>
    <w:rsid w:val="004530F3"/>
    <w:rsid w:val="00457DA3"/>
    <w:rsid w:val="00460DE5"/>
    <w:rsid w:val="0046215B"/>
    <w:rsid w:val="0046767E"/>
    <w:rsid w:val="00470263"/>
    <w:rsid w:val="00470745"/>
    <w:rsid w:val="004730A0"/>
    <w:rsid w:val="00473236"/>
    <w:rsid w:val="00477822"/>
    <w:rsid w:val="00480A9A"/>
    <w:rsid w:val="00483812"/>
    <w:rsid w:val="004873AA"/>
    <w:rsid w:val="00490047"/>
    <w:rsid w:val="00492157"/>
    <w:rsid w:val="00492164"/>
    <w:rsid w:val="004922EF"/>
    <w:rsid w:val="00492657"/>
    <w:rsid w:val="00497E23"/>
    <w:rsid w:val="004A12AD"/>
    <w:rsid w:val="004A65DF"/>
    <w:rsid w:val="004A7C56"/>
    <w:rsid w:val="004B00B3"/>
    <w:rsid w:val="004B4794"/>
    <w:rsid w:val="004B6DE0"/>
    <w:rsid w:val="004C0FA2"/>
    <w:rsid w:val="004C145A"/>
    <w:rsid w:val="004C3A8E"/>
    <w:rsid w:val="004D292B"/>
    <w:rsid w:val="004D3D85"/>
    <w:rsid w:val="004D4198"/>
    <w:rsid w:val="004D509C"/>
    <w:rsid w:val="004D7D26"/>
    <w:rsid w:val="004E0058"/>
    <w:rsid w:val="004E288C"/>
    <w:rsid w:val="004E3FDD"/>
    <w:rsid w:val="004F084B"/>
    <w:rsid w:val="004F0CAF"/>
    <w:rsid w:val="004F21E4"/>
    <w:rsid w:val="004F2729"/>
    <w:rsid w:val="004F42C6"/>
    <w:rsid w:val="004F49F4"/>
    <w:rsid w:val="004F5D9D"/>
    <w:rsid w:val="004F6373"/>
    <w:rsid w:val="004F76DD"/>
    <w:rsid w:val="005011D9"/>
    <w:rsid w:val="0050266D"/>
    <w:rsid w:val="005034B1"/>
    <w:rsid w:val="00503D05"/>
    <w:rsid w:val="0050543D"/>
    <w:rsid w:val="00505725"/>
    <w:rsid w:val="005067A7"/>
    <w:rsid w:val="005137BC"/>
    <w:rsid w:val="00522996"/>
    <w:rsid w:val="00524050"/>
    <w:rsid w:val="005265AF"/>
    <w:rsid w:val="00526775"/>
    <w:rsid w:val="00530921"/>
    <w:rsid w:val="00530EFF"/>
    <w:rsid w:val="0053297A"/>
    <w:rsid w:val="00537CE0"/>
    <w:rsid w:val="005457E3"/>
    <w:rsid w:val="0054640D"/>
    <w:rsid w:val="00546E9B"/>
    <w:rsid w:val="00556B60"/>
    <w:rsid w:val="00557A3E"/>
    <w:rsid w:val="00557BC7"/>
    <w:rsid w:val="00565C58"/>
    <w:rsid w:val="0057014C"/>
    <w:rsid w:val="005750D0"/>
    <w:rsid w:val="00577133"/>
    <w:rsid w:val="00580BE1"/>
    <w:rsid w:val="00580D47"/>
    <w:rsid w:val="005835A6"/>
    <w:rsid w:val="00586147"/>
    <w:rsid w:val="005870F5"/>
    <w:rsid w:val="005917EB"/>
    <w:rsid w:val="00591EAD"/>
    <w:rsid w:val="00592176"/>
    <w:rsid w:val="00592BCB"/>
    <w:rsid w:val="00595424"/>
    <w:rsid w:val="005972B8"/>
    <w:rsid w:val="00597E6D"/>
    <w:rsid w:val="005A0C50"/>
    <w:rsid w:val="005A2228"/>
    <w:rsid w:val="005A278E"/>
    <w:rsid w:val="005A2A8D"/>
    <w:rsid w:val="005A758A"/>
    <w:rsid w:val="005B111F"/>
    <w:rsid w:val="005B2C48"/>
    <w:rsid w:val="005B2FF6"/>
    <w:rsid w:val="005C2AF5"/>
    <w:rsid w:val="005C2E60"/>
    <w:rsid w:val="005C34DB"/>
    <w:rsid w:val="005C41EA"/>
    <w:rsid w:val="005C4569"/>
    <w:rsid w:val="005C4770"/>
    <w:rsid w:val="005C4CAF"/>
    <w:rsid w:val="005C4E3B"/>
    <w:rsid w:val="005C592F"/>
    <w:rsid w:val="005C5A31"/>
    <w:rsid w:val="005C61AB"/>
    <w:rsid w:val="005D10A5"/>
    <w:rsid w:val="005D3B8B"/>
    <w:rsid w:val="005D678F"/>
    <w:rsid w:val="005D6807"/>
    <w:rsid w:val="005E084A"/>
    <w:rsid w:val="005E2378"/>
    <w:rsid w:val="005E270D"/>
    <w:rsid w:val="005E2AFF"/>
    <w:rsid w:val="005E6291"/>
    <w:rsid w:val="005E6D6E"/>
    <w:rsid w:val="005F067A"/>
    <w:rsid w:val="005F129B"/>
    <w:rsid w:val="005F5DD1"/>
    <w:rsid w:val="005F7764"/>
    <w:rsid w:val="00600A40"/>
    <w:rsid w:val="006021F8"/>
    <w:rsid w:val="006068E2"/>
    <w:rsid w:val="006106CD"/>
    <w:rsid w:val="006122BE"/>
    <w:rsid w:val="00615736"/>
    <w:rsid w:val="00615BD9"/>
    <w:rsid w:val="006174BC"/>
    <w:rsid w:val="006232DD"/>
    <w:rsid w:val="0062604C"/>
    <w:rsid w:val="0062778E"/>
    <w:rsid w:val="00630456"/>
    <w:rsid w:val="00630AF7"/>
    <w:rsid w:val="0063239B"/>
    <w:rsid w:val="00632942"/>
    <w:rsid w:val="00635176"/>
    <w:rsid w:val="00636777"/>
    <w:rsid w:val="006407EB"/>
    <w:rsid w:val="00642473"/>
    <w:rsid w:val="00643657"/>
    <w:rsid w:val="006477EC"/>
    <w:rsid w:val="00647AC5"/>
    <w:rsid w:val="00647D4A"/>
    <w:rsid w:val="0065038F"/>
    <w:rsid w:val="00650E6C"/>
    <w:rsid w:val="00653309"/>
    <w:rsid w:val="0065725D"/>
    <w:rsid w:val="006605E8"/>
    <w:rsid w:val="00663B74"/>
    <w:rsid w:val="00664FA2"/>
    <w:rsid w:val="006708B2"/>
    <w:rsid w:val="006713C6"/>
    <w:rsid w:val="006748B2"/>
    <w:rsid w:val="00674D90"/>
    <w:rsid w:val="0067650D"/>
    <w:rsid w:val="00677BAD"/>
    <w:rsid w:val="00683427"/>
    <w:rsid w:val="006855BD"/>
    <w:rsid w:val="00686AFD"/>
    <w:rsid w:val="00690A04"/>
    <w:rsid w:val="0069204E"/>
    <w:rsid w:val="00692CAD"/>
    <w:rsid w:val="00693508"/>
    <w:rsid w:val="006939D8"/>
    <w:rsid w:val="00693EC4"/>
    <w:rsid w:val="006A11CF"/>
    <w:rsid w:val="006A1D3B"/>
    <w:rsid w:val="006A39B1"/>
    <w:rsid w:val="006A3C23"/>
    <w:rsid w:val="006B211F"/>
    <w:rsid w:val="006B2504"/>
    <w:rsid w:val="006B747D"/>
    <w:rsid w:val="006C4510"/>
    <w:rsid w:val="006C5602"/>
    <w:rsid w:val="006D2203"/>
    <w:rsid w:val="006D2C08"/>
    <w:rsid w:val="006D5450"/>
    <w:rsid w:val="006E2479"/>
    <w:rsid w:val="006E458E"/>
    <w:rsid w:val="006E637C"/>
    <w:rsid w:val="006E698A"/>
    <w:rsid w:val="006F1073"/>
    <w:rsid w:val="006F29C2"/>
    <w:rsid w:val="006F5A29"/>
    <w:rsid w:val="006F5CE2"/>
    <w:rsid w:val="006F7C55"/>
    <w:rsid w:val="00701383"/>
    <w:rsid w:val="007022DD"/>
    <w:rsid w:val="007032D2"/>
    <w:rsid w:val="00705A07"/>
    <w:rsid w:val="0070735E"/>
    <w:rsid w:val="00707D36"/>
    <w:rsid w:val="00715205"/>
    <w:rsid w:val="007162D2"/>
    <w:rsid w:val="007177AA"/>
    <w:rsid w:val="0071780E"/>
    <w:rsid w:val="00721F27"/>
    <w:rsid w:val="00723C2F"/>
    <w:rsid w:val="007245D5"/>
    <w:rsid w:val="00725302"/>
    <w:rsid w:val="00741B1E"/>
    <w:rsid w:val="0074345D"/>
    <w:rsid w:val="00743D9E"/>
    <w:rsid w:val="00746365"/>
    <w:rsid w:val="0074701A"/>
    <w:rsid w:val="00755DFC"/>
    <w:rsid w:val="00761F34"/>
    <w:rsid w:val="007623F0"/>
    <w:rsid w:val="00771D4D"/>
    <w:rsid w:val="00773F39"/>
    <w:rsid w:val="00775246"/>
    <w:rsid w:val="0077594C"/>
    <w:rsid w:val="00777AED"/>
    <w:rsid w:val="00780057"/>
    <w:rsid w:val="007804B9"/>
    <w:rsid w:val="00781E6B"/>
    <w:rsid w:val="007910EA"/>
    <w:rsid w:val="007A04B5"/>
    <w:rsid w:val="007A061E"/>
    <w:rsid w:val="007A12C0"/>
    <w:rsid w:val="007A38E6"/>
    <w:rsid w:val="007A3A6A"/>
    <w:rsid w:val="007A3C95"/>
    <w:rsid w:val="007A5D1C"/>
    <w:rsid w:val="007B1C8D"/>
    <w:rsid w:val="007B2585"/>
    <w:rsid w:val="007B2634"/>
    <w:rsid w:val="007B2D0C"/>
    <w:rsid w:val="007B4F3E"/>
    <w:rsid w:val="007D03AC"/>
    <w:rsid w:val="007D0B3D"/>
    <w:rsid w:val="007D2E98"/>
    <w:rsid w:val="007D31B3"/>
    <w:rsid w:val="007D463C"/>
    <w:rsid w:val="007D673C"/>
    <w:rsid w:val="007E54AE"/>
    <w:rsid w:val="007F16EA"/>
    <w:rsid w:val="007F1EDD"/>
    <w:rsid w:val="007F52A3"/>
    <w:rsid w:val="007F6111"/>
    <w:rsid w:val="00800E56"/>
    <w:rsid w:val="00805F7E"/>
    <w:rsid w:val="00806A79"/>
    <w:rsid w:val="00807CD8"/>
    <w:rsid w:val="00810F5C"/>
    <w:rsid w:val="00813EC0"/>
    <w:rsid w:val="00816230"/>
    <w:rsid w:val="00821324"/>
    <w:rsid w:val="00823128"/>
    <w:rsid w:val="00824F6D"/>
    <w:rsid w:val="00825507"/>
    <w:rsid w:val="00825F24"/>
    <w:rsid w:val="008265B8"/>
    <w:rsid w:val="00830988"/>
    <w:rsid w:val="008317B0"/>
    <w:rsid w:val="00840B14"/>
    <w:rsid w:val="00846425"/>
    <w:rsid w:val="00847B60"/>
    <w:rsid w:val="0085026F"/>
    <w:rsid w:val="00851619"/>
    <w:rsid w:val="0085215C"/>
    <w:rsid w:val="0085689E"/>
    <w:rsid w:val="00862757"/>
    <w:rsid w:val="00863BFE"/>
    <w:rsid w:val="00865AAB"/>
    <w:rsid w:val="00871653"/>
    <w:rsid w:val="00871786"/>
    <w:rsid w:val="00872090"/>
    <w:rsid w:val="00872689"/>
    <w:rsid w:val="00880314"/>
    <w:rsid w:val="0088035F"/>
    <w:rsid w:val="008804F1"/>
    <w:rsid w:val="00881CCD"/>
    <w:rsid w:val="008846A9"/>
    <w:rsid w:val="00885957"/>
    <w:rsid w:val="00886F09"/>
    <w:rsid w:val="0089141A"/>
    <w:rsid w:val="00892637"/>
    <w:rsid w:val="00896696"/>
    <w:rsid w:val="008A1444"/>
    <w:rsid w:val="008A463C"/>
    <w:rsid w:val="008B4DF6"/>
    <w:rsid w:val="008B6C29"/>
    <w:rsid w:val="008C372D"/>
    <w:rsid w:val="008C75AF"/>
    <w:rsid w:val="008D448B"/>
    <w:rsid w:val="008D5BBC"/>
    <w:rsid w:val="008E0BE1"/>
    <w:rsid w:val="008E2346"/>
    <w:rsid w:val="008E31B5"/>
    <w:rsid w:val="008E40EB"/>
    <w:rsid w:val="008E58F0"/>
    <w:rsid w:val="008E7802"/>
    <w:rsid w:val="008F1A91"/>
    <w:rsid w:val="008F2F85"/>
    <w:rsid w:val="00900DB7"/>
    <w:rsid w:val="00903190"/>
    <w:rsid w:val="009074A2"/>
    <w:rsid w:val="009113C9"/>
    <w:rsid w:val="00913812"/>
    <w:rsid w:val="00913F44"/>
    <w:rsid w:val="00917500"/>
    <w:rsid w:val="0092058B"/>
    <w:rsid w:val="00921326"/>
    <w:rsid w:val="009214B6"/>
    <w:rsid w:val="009217A0"/>
    <w:rsid w:val="0093155D"/>
    <w:rsid w:val="009345E8"/>
    <w:rsid w:val="009402F8"/>
    <w:rsid w:val="00941E59"/>
    <w:rsid w:val="00944CC2"/>
    <w:rsid w:val="00947641"/>
    <w:rsid w:val="00950093"/>
    <w:rsid w:val="00953E05"/>
    <w:rsid w:val="00955497"/>
    <w:rsid w:val="00962AC4"/>
    <w:rsid w:val="00965CA1"/>
    <w:rsid w:val="00975642"/>
    <w:rsid w:val="00976A52"/>
    <w:rsid w:val="009805EC"/>
    <w:rsid w:val="00983D32"/>
    <w:rsid w:val="00984DAC"/>
    <w:rsid w:val="00986026"/>
    <w:rsid w:val="0099063D"/>
    <w:rsid w:val="00992527"/>
    <w:rsid w:val="00992A5B"/>
    <w:rsid w:val="00995080"/>
    <w:rsid w:val="009A4ECC"/>
    <w:rsid w:val="009A60D5"/>
    <w:rsid w:val="009B0B6E"/>
    <w:rsid w:val="009B6221"/>
    <w:rsid w:val="009B6454"/>
    <w:rsid w:val="009C5C2E"/>
    <w:rsid w:val="009D004A"/>
    <w:rsid w:val="009D007F"/>
    <w:rsid w:val="009D2A4D"/>
    <w:rsid w:val="009E0560"/>
    <w:rsid w:val="009E5B94"/>
    <w:rsid w:val="009E7A2A"/>
    <w:rsid w:val="009F7A3C"/>
    <w:rsid w:val="00A0208F"/>
    <w:rsid w:val="00A04008"/>
    <w:rsid w:val="00A054FB"/>
    <w:rsid w:val="00A10447"/>
    <w:rsid w:val="00A121DE"/>
    <w:rsid w:val="00A122BC"/>
    <w:rsid w:val="00A12800"/>
    <w:rsid w:val="00A1346F"/>
    <w:rsid w:val="00A146B9"/>
    <w:rsid w:val="00A14B7C"/>
    <w:rsid w:val="00A14F0F"/>
    <w:rsid w:val="00A16526"/>
    <w:rsid w:val="00A172F1"/>
    <w:rsid w:val="00A17471"/>
    <w:rsid w:val="00A2222E"/>
    <w:rsid w:val="00A267C7"/>
    <w:rsid w:val="00A26FC0"/>
    <w:rsid w:val="00A30130"/>
    <w:rsid w:val="00A31BA4"/>
    <w:rsid w:val="00A33B8D"/>
    <w:rsid w:val="00A368B0"/>
    <w:rsid w:val="00A37E22"/>
    <w:rsid w:val="00A417E7"/>
    <w:rsid w:val="00A45279"/>
    <w:rsid w:val="00A45325"/>
    <w:rsid w:val="00A50CE8"/>
    <w:rsid w:val="00A53F17"/>
    <w:rsid w:val="00A55E70"/>
    <w:rsid w:val="00A56D30"/>
    <w:rsid w:val="00A626F9"/>
    <w:rsid w:val="00A66384"/>
    <w:rsid w:val="00A670B9"/>
    <w:rsid w:val="00A70B6B"/>
    <w:rsid w:val="00A77CE6"/>
    <w:rsid w:val="00A80F5E"/>
    <w:rsid w:val="00A8328D"/>
    <w:rsid w:val="00A8732B"/>
    <w:rsid w:val="00A936D5"/>
    <w:rsid w:val="00A945CA"/>
    <w:rsid w:val="00A94B33"/>
    <w:rsid w:val="00A94F06"/>
    <w:rsid w:val="00A96133"/>
    <w:rsid w:val="00AA15C1"/>
    <w:rsid w:val="00AA56D9"/>
    <w:rsid w:val="00AA73A7"/>
    <w:rsid w:val="00AB07CD"/>
    <w:rsid w:val="00AB1EE5"/>
    <w:rsid w:val="00AB457B"/>
    <w:rsid w:val="00AB7571"/>
    <w:rsid w:val="00AB7B3F"/>
    <w:rsid w:val="00AC3591"/>
    <w:rsid w:val="00AC3710"/>
    <w:rsid w:val="00AC5AC9"/>
    <w:rsid w:val="00AC5BA3"/>
    <w:rsid w:val="00AC6981"/>
    <w:rsid w:val="00AC6EF6"/>
    <w:rsid w:val="00AC780E"/>
    <w:rsid w:val="00AD100B"/>
    <w:rsid w:val="00AD3E8D"/>
    <w:rsid w:val="00AD40E0"/>
    <w:rsid w:val="00AD4D73"/>
    <w:rsid w:val="00AD6104"/>
    <w:rsid w:val="00AE15E2"/>
    <w:rsid w:val="00AE433B"/>
    <w:rsid w:val="00AE471F"/>
    <w:rsid w:val="00AE4D24"/>
    <w:rsid w:val="00AE4D6D"/>
    <w:rsid w:val="00AE6355"/>
    <w:rsid w:val="00AF1DB6"/>
    <w:rsid w:val="00AF460D"/>
    <w:rsid w:val="00AF4FCF"/>
    <w:rsid w:val="00B02865"/>
    <w:rsid w:val="00B02ACF"/>
    <w:rsid w:val="00B03140"/>
    <w:rsid w:val="00B070A5"/>
    <w:rsid w:val="00B130E7"/>
    <w:rsid w:val="00B147A9"/>
    <w:rsid w:val="00B20826"/>
    <w:rsid w:val="00B255CB"/>
    <w:rsid w:val="00B25874"/>
    <w:rsid w:val="00B26EF9"/>
    <w:rsid w:val="00B32B98"/>
    <w:rsid w:val="00B336DD"/>
    <w:rsid w:val="00B33CB9"/>
    <w:rsid w:val="00B44FB9"/>
    <w:rsid w:val="00B4502E"/>
    <w:rsid w:val="00B47DBC"/>
    <w:rsid w:val="00B50507"/>
    <w:rsid w:val="00B524CC"/>
    <w:rsid w:val="00B52C54"/>
    <w:rsid w:val="00B53D39"/>
    <w:rsid w:val="00B542CC"/>
    <w:rsid w:val="00B604D4"/>
    <w:rsid w:val="00B60FE2"/>
    <w:rsid w:val="00B618E3"/>
    <w:rsid w:val="00B62B6F"/>
    <w:rsid w:val="00B63CC2"/>
    <w:rsid w:val="00B66744"/>
    <w:rsid w:val="00B704E5"/>
    <w:rsid w:val="00B74EAB"/>
    <w:rsid w:val="00B755D9"/>
    <w:rsid w:val="00B7606F"/>
    <w:rsid w:val="00B82B7A"/>
    <w:rsid w:val="00B83335"/>
    <w:rsid w:val="00B84747"/>
    <w:rsid w:val="00B92F20"/>
    <w:rsid w:val="00B95449"/>
    <w:rsid w:val="00B95B22"/>
    <w:rsid w:val="00BA16E1"/>
    <w:rsid w:val="00BA2AE5"/>
    <w:rsid w:val="00BA62E1"/>
    <w:rsid w:val="00BB0FB8"/>
    <w:rsid w:val="00BB3D6D"/>
    <w:rsid w:val="00BB79B6"/>
    <w:rsid w:val="00BC15A8"/>
    <w:rsid w:val="00BC1DFE"/>
    <w:rsid w:val="00BC2642"/>
    <w:rsid w:val="00BC5315"/>
    <w:rsid w:val="00BC5D2C"/>
    <w:rsid w:val="00BC7879"/>
    <w:rsid w:val="00BD1A2A"/>
    <w:rsid w:val="00BD2EA1"/>
    <w:rsid w:val="00BD3A22"/>
    <w:rsid w:val="00BD6536"/>
    <w:rsid w:val="00BD6B99"/>
    <w:rsid w:val="00BD71B3"/>
    <w:rsid w:val="00BE3E70"/>
    <w:rsid w:val="00BE425A"/>
    <w:rsid w:val="00BF2922"/>
    <w:rsid w:val="00BF41AD"/>
    <w:rsid w:val="00C1136C"/>
    <w:rsid w:val="00C11CC1"/>
    <w:rsid w:val="00C17391"/>
    <w:rsid w:val="00C2025C"/>
    <w:rsid w:val="00C274B0"/>
    <w:rsid w:val="00C30A52"/>
    <w:rsid w:val="00C32674"/>
    <w:rsid w:val="00C34538"/>
    <w:rsid w:val="00C34AC6"/>
    <w:rsid w:val="00C3747E"/>
    <w:rsid w:val="00C42791"/>
    <w:rsid w:val="00C439FA"/>
    <w:rsid w:val="00C46F5E"/>
    <w:rsid w:val="00C52B89"/>
    <w:rsid w:val="00C55F9A"/>
    <w:rsid w:val="00C56F90"/>
    <w:rsid w:val="00C62135"/>
    <w:rsid w:val="00C63610"/>
    <w:rsid w:val="00C66C0D"/>
    <w:rsid w:val="00C70030"/>
    <w:rsid w:val="00C7049B"/>
    <w:rsid w:val="00C741CF"/>
    <w:rsid w:val="00C75F11"/>
    <w:rsid w:val="00C81536"/>
    <w:rsid w:val="00C839E2"/>
    <w:rsid w:val="00C90CC9"/>
    <w:rsid w:val="00C9294C"/>
    <w:rsid w:val="00C93843"/>
    <w:rsid w:val="00C93897"/>
    <w:rsid w:val="00CA299B"/>
    <w:rsid w:val="00CA33EE"/>
    <w:rsid w:val="00CB1293"/>
    <w:rsid w:val="00CB39BB"/>
    <w:rsid w:val="00CB421A"/>
    <w:rsid w:val="00CB7B98"/>
    <w:rsid w:val="00CC16B7"/>
    <w:rsid w:val="00CC1BB6"/>
    <w:rsid w:val="00CC2CCE"/>
    <w:rsid w:val="00CC6B18"/>
    <w:rsid w:val="00CD24CD"/>
    <w:rsid w:val="00CD35A2"/>
    <w:rsid w:val="00CE2136"/>
    <w:rsid w:val="00CE226A"/>
    <w:rsid w:val="00CE3D8B"/>
    <w:rsid w:val="00CF135F"/>
    <w:rsid w:val="00CF3834"/>
    <w:rsid w:val="00CF3E9D"/>
    <w:rsid w:val="00D033B2"/>
    <w:rsid w:val="00D05A5E"/>
    <w:rsid w:val="00D1279D"/>
    <w:rsid w:val="00D157E2"/>
    <w:rsid w:val="00D16B8F"/>
    <w:rsid w:val="00D20A8E"/>
    <w:rsid w:val="00D20EF8"/>
    <w:rsid w:val="00D236ED"/>
    <w:rsid w:val="00D243DA"/>
    <w:rsid w:val="00D24636"/>
    <w:rsid w:val="00D262A7"/>
    <w:rsid w:val="00D268E5"/>
    <w:rsid w:val="00D30DC2"/>
    <w:rsid w:val="00D31145"/>
    <w:rsid w:val="00D32673"/>
    <w:rsid w:val="00D34A3D"/>
    <w:rsid w:val="00D36026"/>
    <w:rsid w:val="00D369DA"/>
    <w:rsid w:val="00D377FA"/>
    <w:rsid w:val="00D379CC"/>
    <w:rsid w:val="00D5292A"/>
    <w:rsid w:val="00D5528B"/>
    <w:rsid w:val="00D57897"/>
    <w:rsid w:val="00D57B8F"/>
    <w:rsid w:val="00D60575"/>
    <w:rsid w:val="00D62D01"/>
    <w:rsid w:val="00D658AA"/>
    <w:rsid w:val="00D66A25"/>
    <w:rsid w:val="00D71059"/>
    <w:rsid w:val="00D71C1D"/>
    <w:rsid w:val="00D7429D"/>
    <w:rsid w:val="00D806DD"/>
    <w:rsid w:val="00D8114B"/>
    <w:rsid w:val="00D81CF2"/>
    <w:rsid w:val="00D83D8D"/>
    <w:rsid w:val="00D86653"/>
    <w:rsid w:val="00D86B78"/>
    <w:rsid w:val="00D90FAE"/>
    <w:rsid w:val="00D92A94"/>
    <w:rsid w:val="00D9511C"/>
    <w:rsid w:val="00DA0010"/>
    <w:rsid w:val="00DA1BD3"/>
    <w:rsid w:val="00DA441B"/>
    <w:rsid w:val="00DA6580"/>
    <w:rsid w:val="00DA6F47"/>
    <w:rsid w:val="00DA7663"/>
    <w:rsid w:val="00DB274B"/>
    <w:rsid w:val="00DB40E7"/>
    <w:rsid w:val="00DC12BB"/>
    <w:rsid w:val="00DC1321"/>
    <w:rsid w:val="00DC2939"/>
    <w:rsid w:val="00DC3AE2"/>
    <w:rsid w:val="00DC5D8E"/>
    <w:rsid w:val="00DC642F"/>
    <w:rsid w:val="00DD3BF3"/>
    <w:rsid w:val="00DD5F96"/>
    <w:rsid w:val="00DD5FC7"/>
    <w:rsid w:val="00DD6A1A"/>
    <w:rsid w:val="00DE416B"/>
    <w:rsid w:val="00DE4736"/>
    <w:rsid w:val="00DE4D99"/>
    <w:rsid w:val="00DE6BF3"/>
    <w:rsid w:val="00DE7B7B"/>
    <w:rsid w:val="00DF244B"/>
    <w:rsid w:val="00DF2BE1"/>
    <w:rsid w:val="00DF3D01"/>
    <w:rsid w:val="00DF7240"/>
    <w:rsid w:val="00DF7896"/>
    <w:rsid w:val="00E023EA"/>
    <w:rsid w:val="00E04878"/>
    <w:rsid w:val="00E04FED"/>
    <w:rsid w:val="00E0526D"/>
    <w:rsid w:val="00E069AF"/>
    <w:rsid w:val="00E07249"/>
    <w:rsid w:val="00E12F24"/>
    <w:rsid w:val="00E138CB"/>
    <w:rsid w:val="00E150E2"/>
    <w:rsid w:val="00E23C27"/>
    <w:rsid w:val="00E249D1"/>
    <w:rsid w:val="00E2727C"/>
    <w:rsid w:val="00E27A0B"/>
    <w:rsid w:val="00E334B3"/>
    <w:rsid w:val="00E33605"/>
    <w:rsid w:val="00E35E92"/>
    <w:rsid w:val="00E3609B"/>
    <w:rsid w:val="00E419BB"/>
    <w:rsid w:val="00E429E8"/>
    <w:rsid w:val="00E4432D"/>
    <w:rsid w:val="00E44B47"/>
    <w:rsid w:val="00E45FA4"/>
    <w:rsid w:val="00E463A2"/>
    <w:rsid w:val="00E50224"/>
    <w:rsid w:val="00E54D65"/>
    <w:rsid w:val="00E555FC"/>
    <w:rsid w:val="00E55C33"/>
    <w:rsid w:val="00E573D4"/>
    <w:rsid w:val="00E642FB"/>
    <w:rsid w:val="00E6532C"/>
    <w:rsid w:val="00E66A49"/>
    <w:rsid w:val="00E672C2"/>
    <w:rsid w:val="00E67EA6"/>
    <w:rsid w:val="00E71168"/>
    <w:rsid w:val="00E71CFA"/>
    <w:rsid w:val="00E72C16"/>
    <w:rsid w:val="00E733CA"/>
    <w:rsid w:val="00E745BC"/>
    <w:rsid w:val="00E80330"/>
    <w:rsid w:val="00E87D8F"/>
    <w:rsid w:val="00E9339F"/>
    <w:rsid w:val="00EB1406"/>
    <w:rsid w:val="00EB1F24"/>
    <w:rsid w:val="00EB41D8"/>
    <w:rsid w:val="00EB43A9"/>
    <w:rsid w:val="00EB4C96"/>
    <w:rsid w:val="00EB7313"/>
    <w:rsid w:val="00EB784B"/>
    <w:rsid w:val="00EB7AED"/>
    <w:rsid w:val="00EB7F8C"/>
    <w:rsid w:val="00EC19F1"/>
    <w:rsid w:val="00EC389F"/>
    <w:rsid w:val="00ED3257"/>
    <w:rsid w:val="00ED6A75"/>
    <w:rsid w:val="00ED79EA"/>
    <w:rsid w:val="00EE01D5"/>
    <w:rsid w:val="00EE06F5"/>
    <w:rsid w:val="00EE130F"/>
    <w:rsid w:val="00EE199D"/>
    <w:rsid w:val="00EE5545"/>
    <w:rsid w:val="00EE7068"/>
    <w:rsid w:val="00EF4E84"/>
    <w:rsid w:val="00EF5774"/>
    <w:rsid w:val="00EF75D4"/>
    <w:rsid w:val="00F004EA"/>
    <w:rsid w:val="00F00751"/>
    <w:rsid w:val="00F017EE"/>
    <w:rsid w:val="00F027F6"/>
    <w:rsid w:val="00F04F40"/>
    <w:rsid w:val="00F0608C"/>
    <w:rsid w:val="00F07AC5"/>
    <w:rsid w:val="00F107F3"/>
    <w:rsid w:val="00F107F6"/>
    <w:rsid w:val="00F11114"/>
    <w:rsid w:val="00F1265E"/>
    <w:rsid w:val="00F12A8E"/>
    <w:rsid w:val="00F174D7"/>
    <w:rsid w:val="00F22961"/>
    <w:rsid w:val="00F234AD"/>
    <w:rsid w:val="00F23D79"/>
    <w:rsid w:val="00F2768B"/>
    <w:rsid w:val="00F31D93"/>
    <w:rsid w:val="00F32AF9"/>
    <w:rsid w:val="00F342BD"/>
    <w:rsid w:val="00F4236A"/>
    <w:rsid w:val="00F4281C"/>
    <w:rsid w:val="00F4438B"/>
    <w:rsid w:val="00F52B30"/>
    <w:rsid w:val="00F60C72"/>
    <w:rsid w:val="00F6108C"/>
    <w:rsid w:val="00F723BD"/>
    <w:rsid w:val="00F73181"/>
    <w:rsid w:val="00F74226"/>
    <w:rsid w:val="00F76009"/>
    <w:rsid w:val="00F7672B"/>
    <w:rsid w:val="00F863E6"/>
    <w:rsid w:val="00F90FE6"/>
    <w:rsid w:val="00F910B8"/>
    <w:rsid w:val="00F94A02"/>
    <w:rsid w:val="00F95A99"/>
    <w:rsid w:val="00F971F8"/>
    <w:rsid w:val="00FA1518"/>
    <w:rsid w:val="00FA1CD4"/>
    <w:rsid w:val="00FA5BDB"/>
    <w:rsid w:val="00FA5F1C"/>
    <w:rsid w:val="00FA69E8"/>
    <w:rsid w:val="00FA7DEF"/>
    <w:rsid w:val="00FB18F0"/>
    <w:rsid w:val="00FB2E88"/>
    <w:rsid w:val="00FB349A"/>
    <w:rsid w:val="00FC02A3"/>
    <w:rsid w:val="00FC27D5"/>
    <w:rsid w:val="00FC2894"/>
    <w:rsid w:val="00FC5DA9"/>
    <w:rsid w:val="00FC7BDA"/>
    <w:rsid w:val="00FD4BA3"/>
    <w:rsid w:val="00FD6211"/>
    <w:rsid w:val="00FE42DC"/>
    <w:rsid w:val="00FE46FE"/>
    <w:rsid w:val="00FE4ADB"/>
    <w:rsid w:val="00FE5E74"/>
    <w:rsid w:val="00FF17B7"/>
    <w:rsid w:val="00FF4A2F"/>
    <w:rsid w:val="00FF6B7A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424D0551"/>
  <w15:chartTrackingRefBased/>
  <w15:docId w15:val="{E7657A3B-EB93-421E-856B-7C359B54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01A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D3E8D"/>
    <w:rPr>
      <w:rFonts w:ascii="Calibri" w:hAnsi="Calibri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AD3E8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AD3E8D"/>
    <w:rPr>
      <w:vertAlign w:val="superscript"/>
    </w:rPr>
  </w:style>
  <w:style w:type="table" w:styleId="TableGrid">
    <w:name w:val="Table Grid"/>
    <w:basedOn w:val="TableNormal"/>
    <w:uiPriority w:val="59"/>
    <w:rsid w:val="00AD3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6F9"/>
    <w:pPr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92A94"/>
    <w:rPr>
      <w:rFonts w:ascii="Tahoma" w:hAnsi="Tahoma" w:cs="Times New Roman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D92A9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6765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88C"/>
    <w:pPr>
      <w:tabs>
        <w:tab w:val="center" w:pos="4513"/>
        <w:tab w:val="right" w:pos="9026"/>
      </w:tabs>
    </w:pPr>
    <w:rPr>
      <w:rFonts w:ascii="Calibri" w:hAnsi="Calibri" w:cs="Times New Roman"/>
      <w:lang w:val="x-none"/>
    </w:rPr>
  </w:style>
  <w:style w:type="character" w:customStyle="1" w:styleId="HeaderChar">
    <w:name w:val="Header Char"/>
    <w:link w:val="Header"/>
    <w:uiPriority w:val="99"/>
    <w:rsid w:val="004E288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288C"/>
    <w:pPr>
      <w:tabs>
        <w:tab w:val="center" w:pos="4513"/>
        <w:tab w:val="right" w:pos="9026"/>
      </w:tabs>
    </w:pPr>
    <w:rPr>
      <w:rFonts w:ascii="Calibri" w:hAnsi="Calibri" w:cs="Times New Roman"/>
      <w:lang w:val="x-none"/>
    </w:rPr>
  </w:style>
  <w:style w:type="character" w:customStyle="1" w:styleId="FooterChar">
    <w:name w:val="Footer Char"/>
    <w:link w:val="Footer"/>
    <w:uiPriority w:val="99"/>
    <w:rsid w:val="004E288C"/>
    <w:rPr>
      <w:sz w:val="22"/>
      <w:szCs w:val="22"/>
      <w:lang w:eastAsia="en-US"/>
    </w:rPr>
  </w:style>
  <w:style w:type="paragraph" w:styleId="BalloonText">
    <w:name w:val="Balloon Text"/>
    <w:aliases w:val=" Char"/>
    <w:basedOn w:val="Normal"/>
    <w:link w:val="BalloonTextChar"/>
    <w:uiPriority w:val="99"/>
    <w:semiHidden/>
    <w:unhideWhenUsed/>
    <w:rsid w:val="004E288C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aliases w:val=" Char Char"/>
    <w:link w:val="BalloonText"/>
    <w:uiPriority w:val="99"/>
    <w:semiHidden/>
    <w:rsid w:val="004E288C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rsid w:val="00D32673"/>
  </w:style>
  <w:style w:type="paragraph" w:customStyle="1" w:styleId="DWNormal">
    <w:name w:val="DW Normal"/>
    <w:basedOn w:val="Normal"/>
    <w:rsid w:val="006407EB"/>
    <w:pPr>
      <w:overflowPunct w:val="0"/>
      <w:textAlignment w:val="baseline"/>
    </w:pPr>
    <w:rPr>
      <w:rFonts w:eastAsia="Times New Roman"/>
      <w:kern w:val="22"/>
      <w:szCs w:val="20"/>
    </w:rPr>
  </w:style>
  <w:style w:type="character" w:styleId="Strong">
    <w:name w:val="Strong"/>
    <w:uiPriority w:val="22"/>
    <w:qFormat/>
    <w:rsid w:val="00E573D4"/>
    <w:rPr>
      <w:b/>
      <w:bCs/>
    </w:rPr>
  </w:style>
  <w:style w:type="paragraph" w:customStyle="1" w:styleId="Default">
    <w:name w:val="Default"/>
    <w:rsid w:val="002B7A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6A3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70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scarr@britisharmyspo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D95975DD13149A67C5D657B9F32E2" ma:contentTypeVersion="10" ma:contentTypeDescription="Create a new document." ma:contentTypeScope="" ma:versionID="9309e4f67322057a3ad4fbdf4b3dcfe7">
  <xsd:schema xmlns:xsd="http://www.w3.org/2001/XMLSchema" xmlns:xs="http://www.w3.org/2001/XMLSchema" xmlns:p="http://schemas.microsoft.com/office/2006/metadata/properties" xmlns:ns2="d9b4ff73-81e1-41b2-95fc-db9778fd8b55" xmlns:ns3="062f90e7-3e06-4728-beec-e99e31811290" targetNamespace="http://schemas.microsoft.com/office/2006/metadata/properties" ma:root="true" ma:fieldsID="f95974d9f253a50802cade474c7712b7" ns2:_="" ns3:_="">
    <xsd:import namespace="d9b4ff73-81e1-41b2-95fc-db9778fd8b55"/>
    <xsd:import namespace="062f90e7-3e06-4728-beec-e99e31811290"/>
    <xsd:element name="properties">
      <xsd:complexType>
        <xsd:sequence>
          <xsd:element name="documentManagement">
            <xsd:complexType>
              <xsd:all>
                <xsd:element ref="ns2:Tracking" minOccurs="0"/>
                <xsd:element ref="ns2:MediaServiceMetadata" minOccurs="0"/>
                <xsd:element ref="ns2:MediaServiceFastMetadata" minOccurs="0"/>
                <xsd:element ref="ns2:Types" minOccurs="0"/>
                <xsd:element ref="ns2:MediaServiceAutoKeyPoints" minOccurs="0"/>
                <xsd:element ref="ns2:MediaServiceKeyPoints" minOccurs="0"/>
                <xsd:element ref="ns2:Spor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4ff73-81e1-41b2-95fc-db9778fd8b55" elementFormDefault="qualified">
    <xsd:import namespace="http://schemas.microsoft.com/office/2006/documentManagement/types"/>
    <xsd:import namespace="http://schemas.microsoft.com/office/infopath/2007/PartnerControls"/>
    <xsd:element name="Tracking" ma:index="8" nillable="true" ma:displayName="Tracking" ma:format="Dropdown" ma:internalName="Tracking">
      <xsd:simpleType>
        <xsd:restriction base="dms:Choice">
          <xsd:enumeration value="In progress"/>
          <xsd:enumeration value="Complete"/>
          <xsd:enumeration value="Choice 3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Types" ma:index="11" nillable="true" ma:displayName="Types" ma:format="Dropdown" ma:internalName="Types">
      <xsd:simpleType>
        <xsd:restriction base="dms:Choice">
          <xsd:enumeration value="Applications"/>
          <xsd:enumeration value="Board Documents"/>
          <xsd:enumeration value="Choice 3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ports" ma:index="14" nillable="true" ma:displayName="Sports" ma:format="Dropdown" ma:internalName="Sports">
      <xsd:simpleType>
        <xsd:restriction base="dms:Choice">
          <xsd:enumeration value="Boxing"/>
          <xsd:enumeration value="Triathlon"/>
          <xsd:enumeration value="Martial Arts"/>
          <xsd:enumeration value="Biathlon"/>
          <xsd:enumeration value="Shooting"/>
          <xsd:enumeration value="Motor Cycling"/>
          <xsd:enumeration value="Enduro"/>
          <xsd:enumeration value="Athletics"/>
          <xsd:enumeration value="Bobsleigh"/>
          <xsd:enumeration value="Mod Pent"/>
          <xsd:enumeration value="Cycling"/>
          <xsd:enumeration value="Wakeboarding"/>
          <xsd:enumeration value="Weightlifting"/>
          <xsd:enumeration value="Parachuting"/>
          <xsd:enumeration value="Alpine Skiing"/>
          <xsd:enumeration value="Rugby"/>
          <xsd:enumeration value="Luge"/>
          <xsd:enumeration value="Climb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f90e7-3e06-4728-beec-e99e31811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orts xmlns="d9b4ff73-81e1-41b2-95fc-db9778fd8b55" xsi:nil="true"/>
    <Types xmlns="d9b4ff73-81e1-41b2-95fc-db9778fd8b55">Board Documents</Types>
    <Tracking xmlns="d9b4ff73-81e1-41b2-95fc-db9778fd8b55" xsi:nil="true"/>
  </documentManagement>
</p:properties>
</file>

<file path=customXml/itemProps1.xml><?xml version="1.0" encoding="utf-8"?>
<ds:datastoreItem xmlns:ds="http://schemas.openxmlformats.org/officeDocument/2006/customXml" ds:itemID="{A97A6778-324F-460D-95A3-50E52EC8C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4ff73-81e1-41b2-95fc-db9778fd8b55"/>
    <ds:schemaRef ds:uri="062f90e7-3e06-4728-beec-e99e31811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FB783B-B0E4-4095-B558-2BD5FF4A60A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0052FF4-4301-4B93-8862-BD77E8386B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BB84F7-8305-435C-814D-D2D6A55C859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C6BB413-4A82-4CCE-A81E-82ED5CA00E13}">
  <ds:schemaRefs>
    <ds:schemaRef ds:uri="http://schemas.microsoft.com/office/2006/metadata/properties"/>
    <ds:schemaRef ds:uri="http://schemas.microsoft.com/office/infopath/2007/PartnerControls"/>
    <ds:schemaRef ds:uri="d9b4ff73-81e1-41b2-95fc-db9778fd8b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AES/001</vt:lpstr>
    </vt:vector>
  </TitlesOfParts>
  <Company>Army Sports Control Board</Company>
  <LinksUpToDate>false</LinksUpToDate>
  <CharactersWithSpaces>6317</CharactersWithSpaces>
  <SharedDoc>false</SharedDoc>
  <HLinks>
    <vt:vector size="6" baseType="variant">
      <vt:variant>
        <vt:i4>6422542</vt:i4>
      </vt:variant>
      <vt:variant>
        <vt:i4>0</vt:i4>
      </vt:variant>
      <vt:variant>
        <vt:i4>0</vt:i4>
      </vt:variant>
      <vt:variant>
        <vt:i4>5</vt:i4>
      </vt:variant>
      <vt:variant>
        <vt:lpwstr>mailto:tscarr@ascb.uk.com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AES/001</dc:title>
  <dc:subject/>
  <dc:creator>ABillings</dc:creator>
  <cp:keywords/>
  <cp:lastModifiedBy>Tom Scarr - Head of Army Elite Sport Programme</cp:lastModifiedBy>
  <cp:revision>47</cp:revision>
  <cp:lastPrinted>2024-04-02T14:32:00Z</cp:lastPrinted>
  <dcterms:created xsi:type="dcterms:W3CDTF">2024-04-02T13:49:00Z</dcterms:created>
  <dcterms:modified xsi:type="dcterms:W3CDTF">2024-04-03T12:17:00Z</dcterms:modified>
</cp:coreProperties>
</file>